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3B" w:rsidRPr="00570D3B" w:rsidRDefault="00570D3B" w:rsidP="00570D3B">
      <w:pPr>
        <w:spacing w:after="0"/>
        <w:jc w:val="center"/>
        <w:rPr>
          <w:rFonts w:ascii="Arial" w:hAnsi="Arial" w:cs="Arial"/>
          <w:b/>
          <w:sz w:val="32"/>
          <w:szCs w:val="32"/>
        </w:rPr>
      </w:pPr>
      <w:r w:rsidRPr="00570D3B">
        <w:rPr>
          <w:rFonts w:ascii="Arial" w:hAnsi="Arial" w:cs="Arial"/>
          <w:b/>
          <w:sz w:val="32"/>
          <w:szCs w:val="32"/>
        </w:rPr>
        <w:t>31.05.2018Г. № 189</w:t>
      </w:r>
    </w:p>
    <w:p w:rsidR="00E36F26" w:rsidRPr="00570D3B" w:rsidRDefault="00570D3B" w:rsidP="00570D3B">
      <w:pPr>
        <w:spacing w:after="0"/>
        <w:jc w:val="center"/>
        <w:rPr>
          <w:rFonts w:ascii="Arial" w:hAnsi="Arial" w:cs="Arial"/>
          <w:b/>
          <w:sz w:val="32"/>
          <w:szCs w:val="32"/>
        </w:rPr>
      </w:pPr>
      <w:r w:rsidRPr="00570D3B">
        <w:rPr>
          <w:rFonts w:ascii="Arial" w:hAnsi="Arial" w:cs="Arial"/>
          <w:b/>
          <w:sz w:val="32"/>
          <w:szCs w:val="32"/>
        </w:rPr>
        <w:t>РОССИЙСКАЯ ФЕДЕРАЦИЯ</w:t>
      </w:r>
    </w:p>
    <w:p w:rsidR="00E36F26" w:rsidRPr="00570D3B" w:rsidRDefault="00570D3B" w:rsidP="00570D3B">
      <w:pPr>
        <w:spacing w:after="0"/>
        <w:jc w:val="center"/>
        <w:rPr>
          <w:rFonts w:ascii="Arial" w:hAnsi="Arial" w:cs="Arial"/>
          <w:b/>
          <w:sz w:val="32"/>
          <w:szCs w:val="32"/>
        </w:rPr>
      </w:pPr>
      <w:r w:rsidRPr="00570D3B">
        <w:rPr>
          <w:rFonts w:ascii="Arial" w:hAnsi="Arial" w:cs="Arial"/>
          <w:b/>
          <w:sz w:val="32"/>
          <w:szCs w:val="32"/>
        </w:rPr>
        <w:t>ИРКУТСКАЯ ОБЛАСТЬ</w:t>
      </w:r>
    </w:p>
    <w:p w:rsidR="00E36F26" w:rsidRPr="00570D3B" w:rsidRDefault="00570D3B" w:rsidP="00570D3B">
      <w:pPr>
        <w:spacing w:after="0"/>
        <w:jc w:val="center"/>
        <w:rPr>
          <w:rFonts w:ascii="Arial" w:hAnsi="Arial" w:cs="Arial"/>
          <w:b/>
          <w:sz w:val="32"/>
          <w:szCs w:val="32"/>
        </w:rPr>
      </w:pPr>
      <w:r w:rsidRPr="00570D3B">
        <w:rPr>
          <w:rFonts w:ascii="Arial" w:hAnsi="Arial" w:cs="Arial"/>
          <w:b/>
          <w:sz w:val="32"/>
          <w:szCs w:val="32"/>
        </w:rPr>
        <w:t>БОХАНСКИЙ МУНИЦИПАЛЬНЫЙ РАЙОН</w:t>
      </w:r>
    </w:p>
    <w:p w:rsidR="00E36F26" w:rsidRPr="00570D3B" w:rsidRDefault="00570D3B" w:rsidP="00570D3B">
      <w:pPr>
        <w:spacing w:after="0"/>
        <w:jc w:val="center"/>
        <w:rPr>
          <w:rFonts w:ascii="Arial" w:hAnsi="Arial" w:cs="Arial"/>
          <w:b/>
          <w:sz w:val="32"/>
          <w:szCs w:val="32"/>
        </w:rPr>
      </w:pPr>
      <w:r w:rsidRPr="00570D3B">
        <w:rPr>
          <w:rFonts w:ascii="Arial" w:hAnsi="Arial" w:cs="Arial"/>
          <w:b/>
          <w:sz w:val="32"/>
          <w:szCs w:val="32"/>
        </w:rPr>
        <w:t>МУНИЦИПАЛЬНОЕ ОБРАЗОВАНИЕ «ТИХОНОВКА»</w:t>
      </w:r>
    </w:p>
    <w:p w:rsidR="00570D3B" w:rsidRPr="00570D3B" w:rsidRDefault="00570D3B" w:rsidP="00570D3B">
      <w:pPr>
        <w:spacing w:after="0"/>
        <w:jc w:val="center"/>
        <w:rPr>
          <w:rFonts w:ascii="Arial" w:hAnsi="Arial" w:cs="Arial"/>
          <w:b/>
          <w:sz w:val="32"/>
          <w:szCs w:val="32"/>
        </w:rPr>
      </w:pPr>
      <w:r w:rsidRPr="00570D3B">
        <w:rPr>
          <w:rFonts w:ascii="Arial" w:hAnsi="Arial" w:cs="Arial"/>
          <w:b/>
          <w:sz w:val="32"/>
          <w:szCs w:val="32"/>
        </w:rPr>
        <w:t>ДУМА</w:t>
      </w:r>
    </w:p>
    <w:p w:rsidR="00570D3B" w:rsidRPr="00570D3B" w:rsidRDefault="00570D3B" w:rsidP="00570D3B">
      <w:pPr>
        <w:spacing w:after="0"/>
        <w:jc w:val="center"/>
        <w:rPr>
          <w:rFonts w:ascii="Arial" w:hAnsi="Arial" w:cs="Arial"/>
          <w:b/>
          <w:sz w:val="32"/>
          <w:szCs w:val="32"/>
        </w:rPr>
      </w:pPr>
      <w:r w:rsidRPr="00570D3B">
        <w:rPr>
          <w:rFonts w:ascii="Arial" w:hAnsi="Arial" w:cs="Arial"/>
          <w:b/>
          <w:sz w:val="32"/>
          <w:szCs w:val="32"/>
        </w:rPr>
        <w:t>РЕШЕНИЕ</w:t>
      </w:r>
    </w:p>
    <w:p w:rsidR="00E36F26" w:rsidRPr="00570D3B" w:rsidRDefault="00E36F26" w:rsidP="00570D3B">
      <w:pPr>
        <w:spacing w:after="0"/>
        <w:jc w:val="center"/>
        <w:rPr>
          <w:rFonts w:ascii="Arial" w:hAnsi="Arial" w:cs="Arial"/>
          <w:b/>
          <w:sz w:val="32"/>
          <w:szCs w:val="32"/>
        </w:rPr>
      </w:pPr>
    </w:p>
    <w:p w:rsidR="00E36F26" w:rsidRPr="00570D3B" w:rsidRDefault="00570D3B" w:rsidP="00570D3B">
      <w:pPr>
        <w:spacing w:after="0"/>
        <w:jc w:val="center"/>
        <w:rPr>
          <w:rFonts w:ascii="Arial" w:hAnsi="Arial" w:cs="Arial"/>
          <w:b/>
          <w:sz w:val="32"/>
          <w:szCs w:val="32"/>
        </w:rPr>
      </w:pPr>
      <w:r w:rsidRPr="00570D3B">
        <w:rPr>
          <w:rFonts w:ascii="Arial" w:hAnsi="Arial" w:cs="Arial"/>
          <w:b/>
          <w:sz w:val="32"/>
          <w:szCs w:val="32"/>
        </w:rPr>
        <w:t>«О ВНЕСЕНИИ ИЗМЕНЕНИЙ В РЕШЕНИЕ ДУМЫ</w:t>
      </w:r>
      <w:r>
        <w:rPr>
          <w:rFonts w:ascii="Arial" w:hAnsi="Arial" w:cs="Arial"/>
          <w:b/>
          <w:sz w:val="32"/>
          <w:szCs w:val="32"/>
        </w:rPr>
        <w:t xml:space="preserve"> </w:t>
      </w:r>
      <w:r w:rsidRPr="00570D3B">
        <w:rPr>
          <w:rFonts w:ascii="Arial" w:hAnsi="Arial" w:cs="Arial"/>
          <w:b/>
          <w:sz w:val="32"/>
          <w:szCs w:val="32"/>
        </w:rPr>
        <w:t>МУНИЦИПАЛЬНОГО ОБРАЗОВАНИЯ «ТИХОНОВКА»</w:t>
      </w:r>
      <w:r>
        <w:rPr>
          <w:rFonts w:ascii="Arial" w:hAnsi="Arial" w:cs="Arial"/>
          <w:b/>
          <w:sz w:val="32"/>
          <w:szCs w:val="32"/>
        </w:rPr>
        <w:t xml:space="preserve"> </w:t>
      </w:r>
      <w:r w:rsidRPr="00570D3B">
        <w:rPr>
          <w:rFonts w:ascii="Arial" w:hAnsi="Arial" w:cs="Arial"/>
          <w:b/>
          <w:sz w:val="32"/>
          <w:szCs w:val="32"/>
        </w:rPr>
        <w:t>ОТ 22.06.2017 Г. № 142 «ОБ УТВЕРЖДЕНИИ ПОЛОЖЕНИЯ</w:t>
      </w:r>
      <w:r>
        <w:rPr>
          <w:rFonts w:ascii="Arial" w:hAnsi="Arial" w:cs="Arial"/>
          <w:b/>
          <w:sz w:val="32"/>
          <w:szCs w:val="32"/>
        </w:rPr>
        <w:t xml:space="preserve"> </w:t>
      </w:r>
      <w:r w:rsidRPr="00570D3B">
        <w:rPr>
          <w:rFonts w:ascii="Arial" w:hAnsi="Arial" w:cs="Arial"/>
          <w:b/>
          <w:sz w:val="32"/>
          <w:szCs w:val="32"/>
        </w:rPr>
        <w:t>О ПОРЯДКЕ ПРОХОЖДЕНИЯ МУНИЦИПАЛЬНОЙ СЛУЖБЫ В</w:t>
      </w:r>
      <w:r>
        <w:rPr>
          <w:rFonts w:ascii="Arial" w:hAnsi="Arial" w:cs="Arial"/>
          <w:b/>
          <w:sz w:val="32"/>
          <w:szCs w:val="32"/>
        </w:rPr>
        <w:t xml:space="preserve"> </w:t>
      </w:r>
      <w:r w:rsidRPr="00570D3B">
        <w:rPr>
          <w:rFonts w:ascii="Arial" w:hAnsi="Arial" w:cs="Arial"/>
          <w:b/>
          <w:sz w:val="32"/>
          <w:szCs w:val="32"/>
        </w:rPr>
        <w:t>МУНИЦИПАЛЬНОМ ОБРАЗОВАНИИ «ТИХОНОВКА»</w:t>
      </w:r>
    </w:p>
    <w:p w:rsidR="00E36F26" w:rsidRDefault="00E36F26" w:rsidP="00E36F26">
      <w:pPr>
        <w:spacing w:after="0"/>
        <w:jc w:val="both"/>
        <w:rPr>
          <w:rFonts w:ascii="Times New Roman" w:hAnsi="Times New Roman" w:cs="Times New Roman"/>
          <w:sz w:val="24"/>
          <w:szCs w:val="24"/>
        </w:rPr>
      </w:pPr>
    </w:p>
    <w:p w:rsidR="00E36F26" w:rsidRPr="00570D3B" w:rsidRDefault="00E36F26" w:rsidP="00570D3B">
      <w:pPr>
        <w:spacing w:after="0"/>
        <w:ind w:firstLine="709"/>
        <w:jc w:val="both"/>
        <w:rPr>
          <w:rFonts w:ascii="Arial" w:hAnsi="Arial" w:cs="Arial"/>
          <w:sz w:val="24"/>
          <w:szCs w:val="24"/>
        </w:rPr>
      </w:pPr>
      <w:r w:rsidRPr="00570D3B">
        <w:rPr>
          <w:rFonts w:ascii="Arial" w:hAnsi="Arial" w:cs="Arial"/>
          <w:sz w:val="24"/>
          <w:szCs w:val="24"/>
        </w:rPr>
        <w:t xml:space="preserve">В связи с принятием </w:t>
      </w:r>
      <w:hyperlink r:id="rId5" w:history="1">
        <w:r w:rsidRPr="00570D3B">
          <w:rPr>
            <w:rStyle w:val="a3"/>
            <w:rFonts w:ascii="Arial" w:hAnsi="Arial" w:cs="Arial"/>
            <w:iCs/>
            <w:color w:val="000000"/>
            <w:sz w:val="24"/>
            <w:szCs w:val="24"/>
            <w:u w:val="none"/>
          </w:rPr>
          <w:t>Федерального</w:t>
        </w:r>
      </w:hyperlink>
      <w:r w:rsidRPr="00570D3B">
        <w:rPr>
          <w:rFonts w:ascii="Arial" w:hAnsi="Arial" w:cs="Arial"/>
          <w:iCs/>
          <w:color w:val="000000"/>
          <w:sz w:val="24"/>
          <w:szCs w:val="24"/>
        </w:rPr>
        <w:t xml:space="preserve"> закона от 26.07.2017 г. № 192-ФЗ «О внесении изменений в отдельные законодательные акты Российской Федерации» </w:t>
      </w:r>
      <w:r w:rsidRPr="00570D3B">
        <w:rPr>
          <w:rFonts w:ascii="Arial" w:hAnsi="Arial" w:cs="Arial"/>
          <w:sz w:val="24"/>
          <w:szCs w:val="24"/>
        </w:rPr>
        <w:t>в Федеральный закон «О муниципальной службе в Российской Федерации, руководствуясь Уставом МО «Тихоновка»,</w:t>
      </w:r>
    </w:p>
    <w:p w:rsidR="00E36F26" w:rsidRPr="00570D3B" w:rsidRDefault="00570D3B" w:rsidP="00E36F26">
      <w:pPr>
        <w:spacing w:after="0"/>
        <w:jc w:val="center"/>
        <w:rPr>
          <w:rFonts w:ascii="Arial" w:hAnsi="Arial" w:cs="Arial"/>
          <w:b/>
          <w:sz w:val="30"/>
          <w:szCs w:val="30"/>
        </w:rPr>
      </w:pPr>
      <w:r w:rsidRPr="00570D3B">
        <w:rPr>
          <w:rFonts w:ascii="Arial" w:hAnsi="Arial" w:cs="Arial"/>
          <w:b/>
          <w:sz w:val="30"/>
          <w:szCs w:val="30"/>
        </w:rPr>
        <w:t>РЕШИЛА:</w:t>
      </w:r>
    </w:p>
    <w:p w:rsidR="00E36F26" w:rsidRDefault="00E36F26" w:rsidP="00E36F26">
      <w:pPr>
        <w:spacing w:after="0"/>
        <w:jc w:val="center"/>
        <w:rPr>
          <w:rFonts w:ascii="Times New Roman" w:hAnsi="Times New Roman" w:cs="Times New Roman"/>
          <w:b/>
          <w:sz w:val="24"/>
          <w:szCs w:val="24"/>
        </w:rPr>
      </w:pPr>
    </w:p>
    <w:p w:rsidR="00E36F26" w:rsidRPr="00570D3B" w:rsidRDefault="00570D3B" w:rsidP="00570D3B">
      <w:pPr>
        <w:spacing w:after="0" w:line="240" w:lineRule="auto"/>
        <w:ind w:firstLine="709"/>
        <w:jc w:val="both"/>
        <w:rPr>
          <w:rFonts w:ascii="Arial" w:hAnsi="Arial" w:cs="Arial"/>
          <w:sz w:val="24"/>
          <w:szCs w:val="24"/>
        </w:rPr>
      </w:pPr>
      <w:r w:rsidRPr="00570D3B">
        <w:rPr>
          <w:rFonts w:ascii="Arial" w:hAnsi="Arial" w:cs="Arial"/>
          <w:sz w:val="24"/>
          <w:szCs w:val="24"/>
        </w:rPr>
        <w:t>1.</w:t>
      </w:r>
      <w:r w:rsidR="00E36F26" w:rsidRPr="00570D3B">
        <w:rPr>
          <w:rFonts w:ascii="Arial" w:hAnsi="Arial" w:cs="Arial"/>
          <w:sz w:val="24"/>
          <w:szCs w:val="24"/>
        </w:rPr>
        <w:t>Внести изменения в решение Думы МО «Тихоновка» от 22.06.2017 г. № 142 «Об</w:t>
      </w:r>
      <w:r w:rsidRPr="00570D3B">
        <w:rPr>
          <w:rFonts w:ascii="Arial" w:hAnsi="Arial" w:cs="Arial"/>
          <w:sz w:val="24"/>
          <w:szCs w:val="24"/>
        </w:rPr>
        <w:t xml:space="preserve"> </w:t>
      </w:r>
      <w:r w:rsidR="00E36F26" w:rsidRPr="00570D3B">
        <w:rPr>
          <w:rFonts w:ascii="Arial" w:hAnsi="Arial" w:cs="Arial"/>
          <w:sz w:val="24"/>
          <w:szCs w:val="24"/>
        </w:rPr>
        <w:t>утверждении Положения о порядке прохождения муниципальной службы в муниципальном образовании «Тихоновка</w:t>
      </w:r>
      <w:proofErr w:type="gramStart"/>
      <w:r w:rsidR="00E36F26" w:rsidRPr="00570D3B">
        <w:rPr>
          <w:rFonts w:ascii="Arial" w:hAnsi="Arial" w:cs="Arial"/>
          <w:sz w:val="24"/>
          <w:szCs w:val="24"/>
        </w:rPr>
        <w:t>» :</w:t>
      </w:r>
      <w:proofErr w:type="gramEnd"/>
    </w:p>
    <w:p w:rsidR="00E37FE5" w:rsidRPr="00570D3B" w:rsidRDefault="00E36F26" w:rsidP="00570D3B">
      <w:pPr>
        <w:ind w:firstLine="709"/>
        <w:jc w:val="both"/>
        <w:rPr>
          <w:rFonts w:ascii="Arial" w:hAnsi="Arial" w:cs="Arial"/>
          <w:sz w:val="24"/>
          <w:szCs w:val="24"/>
        </w:rPr>
      </w:pPr>
      <w:r w:rsidRPr="00570D3B">
        <w:rPr>
          <w:rFonts w:ascii="Arial" w:hAnsi="Arial" w:cs="Arial"/>
          <w:sz w:val="24"/>
          <w:szCs w:val="24"/>
        </w:rPr>
        <w:t xml:space="preserve">Статью 24 </w:t>
      </w:r>
      <w:r w:rsidR="00E37FE5" w:rsidRPr="00570D3B">
        <w:rPr>
          <w:rFonts w:ascii="Arial" w:hAnsi="Arial" w:cs="Arial"/>
          <w:sz w:val="24"/>
          <w:szCs w:val="24"/>
        </w:rPr>
        <w:t>«</w:t>
      </w:r>
      <w:r w:rsidRPr="00570D3B">
        <w:rPr>
          <w:rFonts w:ascii="Arial" w:hAnsi="Arial" w:cs="Arial"/>
          <w:sz w:val="24"/>
          <w:szCs w:val="24"/>
        </w:rPr>
        <w:t>Отпуск муниципального служащего</w:t>
      </w:r>
      <w:r w:rsidR="00E37FE5" w:rsidRPr="00570D3B">
        <w:rPr>
          <w:rFonts w:ascii="Arial" w:hAnsi="Arial" w:cs="Arial"/>
          <w:sz w:val="24"/>
          <w:szCs w:val="24"/>
        </w:rPr>
        <w:t>»</w:t>
      </w:r>
      <w:r w:rsidRPr="00570D3B">
        <w:rPr>
          <w:rFonts w:ascii="Arial" w:hAnsi="Arial" w:cs="Arial"/>
          <w:sz w:val="24"/>
          <w:szCs w:val="24"/>
        </w:rPr>
        <w:t xml:space="preserve"> </w:t>
      </w:r>
      <w:r w:rsidR="00E37FE5" w:rsidRPr="00570D3B">
        <w:rPr>
          <w:rFonts w:ascii="Arial" w:hAnsi="Arial" w:cs="Arial"/>
          <w:sz w:val="24"/>
          <w:szCs w:val="24"/>
        </w:rPr>
        <w:t>изложить в новой редакции</w:t>
      </w:r>
    </w:p>
    <w:p w:rsidR="00E37FE5" w:rsidRPr="00570D3B" w:rsidRDefault="00E37FE5" w:rsidP="00570D3B">
      <w:pPr>
        <w:ind w:firstLine="709"/>
        <w:jc w:val="both"/>
        <w:rPr>
          <w:rFonts w:ascii="Arial" w:hAnsi="Arial" w:cs="Arial"/>
          <w:sz w:val="24"/>
          <w:szCs w:val="24"/>
        </w:rPr>
      </w:pPr>
      <w:r w:rsidRPr="00570D3B">
        <w:rPr>
          <w:rFonts w:ascii="Arial" w:hAnsi="Arial" w:cs="Arial"/>
          <w:sz w:val="24"/>
          <w:szCs w:val="24"/>
        </w:rPr>
        <w:t>«Статья 24 Отпуск муниципального служащего</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1) при стаже муниципальной службы от 1 года до 5 лет - 1 календарный день;</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lastRenderedPageBreak/>
        <w:t>2) при стаже муниципальной службы от 5 до 10 лет - 5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3) при стаже муниципальной службы от 10 до 15 лет - 7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4) при стаже муниципальной службы 15 лет и более - 10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 w:history="1">
        <w:r w:rsidRPr="00570D3B">
          <w:rPr>
            <w:rFonts w:ascii="Arial" w:hAnsi="Arial" w:cs="Arial"/>
            <w:sz w:val="24"/>
            <w:szCs w:val="24"/>
          </w:rPr>
          <w:t>законами</w:t>
        </w:r>
      </w:hyperlink>
      <w:r w:rsidRPr="00570D3B">
        <w:rPr>
          <w:rFonts w:ascii="Arial" w:hAnsi="Arial" w:cs="Arial"/>
          <w:sz w:val="24"/>
          <w:szCs w:val="24"/>
        </w:rPr>
        <w:t>».</w:t>
      </w:r>
    </w:p>
    <w:p w:rsidR="00E36F26" w:rsidRPr="00570D3B" w:rsidRDefault="00E36F26" w:rsidP="00570D3B">
      <w:pPr>
        <w:autoSpaceDE w:val="0"/>
        <w:autoSpaceDN w:val="0"/>
        <w:adjustRightInd w:val="0"/>
        <w:spacing w:after="0"/>
        <w:ind w:firstLine="709"/>
        <w:jc w:val="both"/>
        <w:outlineLvl w:val="2"/>
        <w:rPr>
          <w:rFonts w:ascii="Arial" w:hAnsi="Arial" w:cs="Arial"/>
          <w:sz w:val="24"/>
          <w:szCs w:val="24"/>
        </w:rPr>
      </w:pPr>
    </w:p>
    <w:p w:rsidR="00E36F26" w:rsidRPr="00570D3B" w:rsidRDefault="00E37FE5" w:rsidP="00570D3B">
      <w:pPr>
        <w:spacing w:after="0"/>
        <w:ind w:firstLine="709"/>
        <w:jc w:val="both"/>
        <w:rPr>
          <w:rFonts w:ascii="Arial" w:hAnsi="Arial" w:cs="Arial"/>
          <w:sz w:val="24"/>
          <w:szCs w:val="24"/>
        </w:rPr>
      </w:pPr>
      <w:r w:rsidRPr="00570D3B">
        <w:rPr>
          <w:rFonts w:ascii="Arial" w:hAnsi="Arial" w:cs="Arial"/>
          <w:sz w:val="24"/>
          <w:szCs w:val="24"/>
        </w:rPr>
        <w:t>2</w:t>
      </w:r>
      <w:r w:rsidR="00E36F26" w:rsidRPr="00570D3B">
        <w:rPr>
          <w:rFonts w:ascii="Arial" w:hAnsi="Arial" w:cs="Arial"/>
          <w:sz w:val="24"/>
          <w:szCs w:val="24"/>
        </w:rPr>
        <w:t>. Опубликовать данное решение в Вестнике МО «Тихоновка» и информационно-телекоммуникационной сети Интернет.</w:t>
      </w:r>
    </w:p>
    <w:p w:rsidR="00570D3B" w:rsidRDefault="00570D3B" w:rsidP="00570D3B">
      <w:pPr>
        <w:spacing w:after="0"/>
        <w:ind w:firstLine="709"/>
        <w:jc w:val="both"/>
        <w:rPr>
          <w:rFonts w:ascii="Arial" w:hAnsi="Arial" w:cs="Arial"/>
          <w:sz w:val="24"/>
          <w:szCs w:val="24"/>
        </w:rPr>
      </w:pPr>
    </w:p>
    <w:p w:rsidR="00E36F26" w:rsidRPr="00570D3B" w:rsidRDefault="00570D3B" w:rsidP="00570D3B">
      <w:pPr>
        <w:spacing w:after="0"/>
        <w:jc w:val="both"/>
        <w:rPr>
          <w:rFonts w:ascii="Arial" w:hAnsi="Arial" w:cs="Arial"/>
          <w:sz w:val="24"/>
          <w:szCs w:val="24"/>
        </w:rPr>
      </w:pPr>
      <w:r w:rsidRPr="00570D3B">
        <w:rPr>
          <w:rFonts w:ascii="Arial" w:hAnsi="Arial" w:cs="Arial"/>
          <w:sz w:val="24"/>
          <w:szCs w:val="24"/>
        </w:rPr>
        <w:t>Глава МО «Тихоновка</w:t>
      </w:r>
    </w:p>
    <w:p w:rsidR="00E36F26" w:rsidRPr="00570D3B" w:rsidRDefault="00E36F26" w:rsidP="00570D3B">
      <w:pPr>
        <w:spacing w:after="0"/>
        <w:jc w:val="both"/>
        <w:rPr>
          <w:rFonts w:ascii="Arial" w:hAnsi="Arial" w:cs="Arial"/>
          <w:sz w:val="24"/>
          <w:szCs w:val="24"/>
        </w:rPr>
      </w:pPr>
      <w:r w:rsidRPr="00570D3B">
        <w:rPr>
          <w:rFonts w:ascii="Arial" w:hAnsi="Arial" w:cs="Arial"/>
          <w:sz w:val="24"/>
          <w:szCs w:val="24"/>
        </w:rPr>
        <w:t xml:space="preserve">Председатель Думы  </w:t>
      </w:r>
    </w:p>
    <w:p w:rsidR="00E36F26" w:rsidRPr="00570D3B" w:rsidRDefault="00E36F26" w:rsidP="00570D3B">
      <w:pPr>
        <w:spacing w:after="0"/>
        <w:jc w:val="both"/>
        <w:rPr>
          <w:rFonts w:ascii="Arial" w:hAnsi="Arial" w:cs="Arial"/>
          <w:sz w:val="24"/>
          <w:szCs w:val="24"/>
        </w:rPr>
      </w:pPr>
      <w:r w:rsidRPr="00570D3B">
        <w:rPr>
          <w:rFonts w:ascii="Arial" w:hAnsi="Arial" w:cs="Arial"/>
          <w:sz w:val="24"/>
          <w:szCs w:val="24"/>
        </w:rPr>
        <w:t>М.В.Скоробогатова</w:t>
      </w:r>
    </w:p>
    <w:p w:rsidR="00E37FE5" w:rsidRDefault="00E37FE5" w:rsidP="009F7661">
      <w:pPr>
        <w:autoSpaceDE w:val="0"/>
        <w:autoSpaceDN w:val="0"/>
        <w:adjustRightInd w:val="0"/>
        <w:spacing w:after="0"/>
        <w:ind w:firstLine="540"/>
        <w:jc w:val="right"/>
        <w:rPr>
          <w:rFonts w:ascii="Times New Roman" w:hAnsi="Times New Roman" w:cs="Times New Roman"/>
          <w:sz w:val="24"/>
          <w:szCs w:val="24"/>
        </w:rPr>
      </w:pPr>
    </w:p>
    <w:p w:rsidR="00E37FE5" w:rsidRDefault="00E37FE5" w:rsidP="009F7661">
      <w:pPr>
        <w:autoSpaceDE w:val="0"/>
        <w:autoSpaceDN w:val="0"/>
        <w:adjustRightInd w:val="0"/>
        <w:spacing w:after="0"/>
        <w:ind w:firstLine="540"/>
        <w:jc w:val="right"/>
        <w:rPr>
          <w:rFonts w:ascii="Times New Roman" w:hAnsi="Times New Roman" w:cs="Times New Roman"/>
          <w:sz w:val="24"/>
          <w:szCs w:val="24"/>
        </w:rPr>
      </w:pPr>
    </w:p>
    <w:p w:rsidR="009F7661" w:rsidRPr="00570D3B" w:rsidRDefault="009F7661" w:rsidP="00570D3B">
      <w:pPr>
        <w:autoSpaceDE w:val="0"/>
        <w:autoSpaceDN w:val="0"/>
        <w:adjustRightInd w:val="0"/>
        <w:spacing w:after="0"/>
        <w:ind w:firstLine="540"/>
        <w:jc w:val="right"/>
        <w:rPr>
          <w:rFonts w:ascii="Courier New" w:hAnsi="Courier New" w:cs="Courier New"/>
        </w:rPr>
      </w:pPr>
      <w:r w:rsidRPr="00E37FE5">
        <w:rPr>
          <w:rFonts w:ascii="Times New Roman" w:hAnsi="Times New Roman" w:cs="Times New Roman"/>
          <w:sz w:val="24"/>
          <w:szCs w:val="24"/>
        </w:rPr>
        <w:t xml:space="preserve">  </w:t>
      </w:r>
      <w:r w:rsidRPr="00570D3B">
        <w:rPr>
          <w:rFonts w:ascii="Courier New" w:hAnsi="Courier New" w:cs="Courier New"/>
        </w:rPr>
        <w:t>Приложение к Решению Думы</w:t>
      </w:r>
    </w:p>
    <w:p w:rsidR="009F7661" w:rsidRPr="00570D3B" w:rsidRDefault="009F7661" w:rsidP="00570D3B">
      <w:pPr>
        <w:autoSpaceDE w:val="0"/>
        <w:autoSpaceDN w:val="0"/>
        <w:adjustRightInd w:val="0"/>
        <w:spacing w:after="0"/>
        <w:ind w:firstLine="540"/>
        <w:jc w:val="right"/>
        <w:rPr>
          <w:rFonts w:ascii="Courier New" w:hAnsi="Courier New" w:cs="Courier New"/>
        </w:rPr>
      </w:pPr>
      <w:r w:rsidRPr="00570D3B">
        <w:rPr>
          <w:rFonts w:ascii="Courier New" w:hAnsi="Courier New" w:cs="Courier New"/>
        </w:rPr>
        <w:t>№ 182 от ___________ 2018 г.</w:t>
      </w:r>
    </w:p>
    <w:p w:rsidR="009F7661" w:rsidRPr="00E37FE5" w:rsidRDefault="009F7661" w:rsidP="009F7661">
      <w:pPr>
        <w:autoSpaceDE w:val="0"/>
        <w:autoSpaceDN w:val="0"/>
        <w:adjustRightInd w:val="0"/>
        <w:spacing w:after="0"/>
        <w:ind w:firstLine="540"/>
        <w:jc w:val="both"/>
        <w:rPr>
          <w:rFonts w:ascii="Times New Roman" w:hAnsi="Times New Roman" w:cs="Times New Roman"/>
          <w:sz w:val="24"/>
          <w:szCs w:val="24"/>
        </w:rPr>
      </w:pPr>
    </w:p>
    <w:p w:rsidR="009F7661" w:rsidRPr="00E37FE5" w:rsidRDefault="009F7661" w:rsidP="009F7661">
      <w:pPr>
        <w:autoSpaceDE w:val="0"/>
        <w:autoSpaceDN w:val="0"/>
        <w:adjustRightInd w:val="0"/>
        <w:spacing w:after="0"/>
        <w:ind w:firstLine="540"/>
        <w:jc w:val="both"/>
        <w:rPr>
          <w:rFonts w:ascii="Times New Roman" w:hAnsi="Times New Roman" w:cs="Times New Roman"/>
          <w:sz w:val="24"/>
          <w:szCs w:val="24"/>
        </w:rPr>
      </w:pPr>
    </w:p>
    <w:p w:rsidR="009F7661" w:rsidRPr="00570D3B" w:rsidRDefault="009F7661" w:rsidP="009F7661">
      <w:pPr>
        <w:pStyle w:val="ConsPlusTitle"/>
        <w:widowControl/>
        <w:jc w:val="center"/>
        <w:rPr>
          <w:rFonts w:ascii="Arial" w:hAnsi="Arial" w:cs="Arial"/>
          <w:sz w:val="30"/>
          <w:szCs w:val="30"/>
        </w:rPr>
      </w:pPr>
      <w:r w:rsidRPr="00570D3B">
        <w:rPr>
          <w:rFonts w:ascii="Arial" w:hAnsi="Arial" w:cs="Arial"/>
          <w:sz w:val="30"/>
          <w:szCs w:val="30"/>
        </w:rPr>
        <w:t>ПОЛОЖЕНИЕ</w:t>
      </w:r>
    </w:p>
    <w:p w:rsidR="009F7661" w:rsidRPr="00570D3B" w:rsidRDefault="009F7661" w:rsidP="009F7661">
      <w:pPr>
        <w:pStyle w:val="ConsPlusTitle"/>
        <w:widowControl/>
        <w:jc w:val="center"/>
        <w:rPr>
          <w:rFonts w:ascii="Arial" w:hAnsi="Arial" w:cs="Arial"/>
          <w:sz w:val="30"/>
          <w:szCs w:val="30"/>
        </w:rPr>
      </w:pPr>
      <w:r w:rsidRPr="00570D3B">
        <w:rPr>
          <w:rFonts w:ascii="Arial" w:hAnsi="Arial" w:cs="Arial"/>
          <w:sz w:val="30"/>
          <w:szCs w:val="30"/>
        </w:rPr>
        <w:t>О МУНИЦИПАЛЬНОЙ СЛУЖБЕ В МУНИЦИПАЛЬНОМ ОБРАЗОВАНИИ</w:t>
      </w:r>
      <w:r w:rsidR="00570D3B">
        <w:rPr>
          <w:rFonts w:ascii="Arial" w:hAnsi="Arial" w:cs="Arial"/>
          <w:sz w:val="30"/>
          <w:szCs w:val="30"/>
        </w:rPr>
        <w:t xml:space="preserve"> </w:t>
      </w:r>
      <w:r w:rsidR="00570D3B" w:rsidRPr="00570D3B">
        <w:rPr>
          <w:rFonts w:ascii="Arial" w:hAnsi="Arial" w:cs="Arial"/>
          <w:sz w:val="30"/>
          <w:szCs w:val="30"/>
        </w:rPr>
        <w:t>«ТИХОНОВКА»</w:t>
      </w:r>
    </w:p>
    <w:p w:rsidR="009F7661" w:rsidRPr="00570D3B" w:rsidRDefault="009F7661" w:rsidP="009F7661">
      <w:pPr>
        <w:autoSpaceDE w:val="0"/>
        <w:autoSpaceDN w:val="0"/>
        <w:adjustRightInd w:val="0"/>
        <w:spacing w:after="0"/>
        <w:jc w:val="center"/>
        <w:rPr>
          <w:rFonts w:ascii="Arial" w:hAnsi="Arial" w:cs="Arial"/>
          <w:sz w:val="30"/>
          <w:szCs w:val="30"/>
        </w:rPr>
      </w:pPr>
    </w:p>
    <w:p w:rsidR="009F7661" w:rsidRPr="005F0FDA" w:rsidRDefault="009F7661" w:rsidP="009F7661">
      <w:pPr>
        <w:autoSpaceDE w:val="0"/>
        <w:autoSpaceDN w:val="0"/>
        <w:adjustRightInd w:val="0"/>
        <w:spacing w:after="0"/>
        <w:ind w:firstLine="540"/>
        <w:jc w:val="both"/>
        <w:rPr>
          <w:rFonts w:ascii="Times New Roman" w:hAnsi="Times New Roman" w:cs="Times New Roman"/>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В соответствии с Федеральными законами "</w:t>
      </w:r>
      <w:hyperlink r:id="rId7" w:history="1">
        <w:r w:rsidRPr="00570D3B">
          <w:rPr>
            <w:rFonts w:ascii="Arial" w:hAnsi="Arial" w:cs="Arial"/>
            <w:sz w:val="24"/>
            <w:szCs w:val="24"/>
          </w:rPr>
          <w:t>Об общих принципах</w:t>
        </w:r>
      </w:hyperlink>
      <w:r w:rsidRPr="00570D3B">
        <w:rPr>
          <w:rFonts w:ascii="Arial" w:hAnsi="Arial" w:cs="Arial"/>
          <w:sz w:val="24"/>
          <w:szCs w:val="24"/>
        </w:rPr>
        <w:t xml:space="preserve"> организации местного самоуправления в Российской Федерации", "</w:t>
      </w:r>
      <w:hyperlink r:id="rId8" w:history="1">
        <w:r w:rsidRPr="00570D3B">
          <w:rPr>
            <w:rFonts w:ascii="Arial" w:hAnsi="Arial" w:cs="Arial"/>
            <w:sz w:val="24"/>
            <w:szCs w:val="24"/>
          </w:rPr>
          <w:t>О муниципальной службе</w:t>
        </w:r>
      </w:hyperlink>
      <w:r w:rsidRPr="00570D3B">
        <w:rPr>
          <w:rFonts w:ascii="Arial" w:hAnsi="Arial" w:cs="Arial"/>
          <w:sz w:val="24"/>
          <w:szCs w:val="24"/>
        </w:rPr>
        <w:t xml:space="preserve"> в Российской Федерации", иными федеральными </w:t>
      </w:r>
      <w:r w:rsidRPr="00570D3B">
        <w:rPr>
          <w:rFonts w:ascii="Arial" w:hAnsi="Arial" w:cs="Arial"/>
          <w:sz w:val="24"/>
          <w:szCs w:val="24"/>
        </w:rPr>
        <w:lastRenderedPageBreak/>
        <w:t xml:space="preserve">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Глава 1. ОБЩИЕ ПОЛОЖЕНИЯ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 Муниципальная служба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 Должность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Должность муниципальной службы - это образуемая в соответствии с </w:t>
      </w:r>
      <w:hyperlink r:id="rId9" w:history="1">
        <w:r w:rsidRPr="00570D3B">
          <w:rPr>
            <w:rFonts w:ascii="Arial" w:hAnsi="Arial" w:cs="Arial"/>
            <w:sz w:val="24"/>
            <w:szCs w:val="24"/>
          </w:rPr>
          <w:t>Уставом</w:t>
        </w:r>
      </w:hyperlink>
      <w:r w:rsidRPr="00570D3B">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 Муниципальный служащий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570D3B">
          <w:rPr>
            <w:rFonts w:ascii="Arial" w:hAnsi="Arial" w:cs="Arial"/>
            <w:color w:val="0000FF"/>
            <w:sz w:val="24"/>
            <w:szCs w:val="24"/>
          </w:rPr>
          <w:t>Уставом</w:t>
        </w:r>
      </w:hyperlink>
      <w:r w:rsidRPr="00570D3B">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w:t>
      </w:r>
      <w:r w:rsidRPr="00570D3B">
        <w:rPr>
          <w:rFonts w:ascii="Arial" w:hAnsi="Arial" w:cs="Arial"/>
          <w:sz w:val="24"/>
          <w:szCs w:val="24"/>
        </w:rPr>
        <w:lastRenderedPageBreak/>
        <w:t>обязанности по должности муниципальной службы с денежным содержанием, выплачиваемым за счет средств бюджета города.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 Правовая основа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Муниципальная служба в муниципальном образовании осуществляется в соответствии с </w:t>
      </w:r>
      <w:hyperlink r:id="rId11" w:history="1">
        <w:r w:rsidRPr="00570D3B">
          <w:rPr>
            <w:rFonts w:ascii="Arial" w:hAnsi="Arial" w:cs="Arial"/>
            <w:sz w:val="24"/>
            <w:szCs w:val="24"/>
          </w:rPr>
          <w:t>Конституцией</w:t>
        </w:r>
      </w:hyperlink>
      <w:r w:rsidRPr="00570D3B">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570D3B">
          <w:rPr>
            <w:rFonts w:ascii="Arial" w:hAnsi="Arial" w:cs="Arial"/>
            <w:sz w:val="24"/>
            <w:szCs w:val="24"/>
          </w:rPr>
          <w:t>Уставом</w:t>
        </w:r>
      </w:hyperlink>
      <w:r w:rsidRPr="00570D3B">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 Задачи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Задачами муниципальной службы являются: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обеспечение решения вопросов местного значения городского округа;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исполнение </w:t>
      </w:r>
      <w:hyperlink r:id="rId13" w:history="1">
        <w:r w:rsidRPr="00570D3B">
          <w:rPr>
            <w:rFonts w:ascii="Arial" w:hAnsi="Arial" w:cs="Arial"/>
            <w:sz w:val="24"/>
            <w:szCs w:val="24"/>
          </w:rPr>
          <w:t>Конституции</w:t>
        </w:r>
      </w:hyperlink>
      <w:r w:rsidRPr="00570D3B">
        <w:rPr>
          <w:rFonts w:ascii="Arial" w:hAnsi="Arial" w:cs="Arial"/>
          <w:sz w:val="24"/>
          <w:szCs w:val="24"/>
        </w:rPr>
        <w:t xml:space="preserve"> Российской Федерации, федерального и областного законодательства, </w:t>
      </w:r>
      <w:hyperlink r:id="rId14" w:history="1">
        <w:r w:rsidRPr="00570D3B">
          <w:rPr>
            <w:rFonts w:ascii="Arial" w:hAnsi="Arial" w:cs="Arial"/>
            <w:sz w:val="24"/>
            <w:szCs w:val="24"/>
          </w:rPr>
          <w:t>Устава</w:t>
        </w:r>
      </w:hyperlink>
      <w:r w:rsidRPr="00570D3B">
        <w:rPr>
          <w:rFonts w:ascii="Arial" w:hAnsi="Arial" w:cs="Arial"/>
          <w:sz w:val="24"/>
          <w:szCs w:val="24"/>
        </w:rPr>
        <w:t xml:space="preserve"> муниципального образования и иных муниципальных правовых муниципального образования;</w:t>
      </w:r>
    </w:p>
    <w:p w:rsidR="009F7661" w:rsidRPr="00570D3B" w:rsidRDefault="00570D3B" w:rsidP="00570D3B">
      <w:pPr>
        <w:autoSpaceDE w:val="0"/>
        <w:autoSpaceDN w:val="0"/>
        <w:adjustRightInd w:val="0"/>
        <w:spacing w:after="0"/>
        <w:ind w:firstLine="709"/>
        <w:jc w:val="both"/>
        <w:rPr>
          <w:rFonts w:ascii="Arial" w:hAnsi="Arial" w:cs="Arial"/>
          <w:sz w:val="24"/>
          <w:szCs w:val="24"/>
        </w:rPr>
      </w:pPr>
      <w:hyperlink r:id="rId15" w:history="1">
        <w:r w:rsidR="009F7661" w:rsidRPr="00570D3B">
          <w:rPr>
            <w:rFonts w:ascii="Arial" w:hAnsi="Arial" w:cs="Arial"/>
            <w:sz w:val="24"/>
            <w:szCs w:val="24"/>
          </w:rPr>
          <w:t>4</w:t>
        </w:r>
      </w:hyperlink>
      <w:r w:rsidR="009F7661" w:rsidRPr="00570D3B">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9F7661" w:rsidRPr="00570D3B" w:rsidRDefault="00570D3B" w:rsidP="00570D3B">
      <w:pPr>
        <w:autoSpaceDE w:val="0"/>
        <w:autoSpaceDN w:val="0"/>
        <w:adjustRightInd w:val="0"/>
        <w:spacing w:after="0"/>
        <w:ind w:firstLine="709"/>
        <w:jc w:val="both"/>
        <w:rPr>
          <w:rFonts w:ascii="Arial" w:hAnsi="Arial" w:cs="Arial"/>
          <w:sz w:val="24"/>
          <w:szCs w:val="24"/>
        </w:rPr>
      </w:pPr>
      <w:hyperlink r:id="rId16" w:history="1">
        <w:r w:rsidR="009F7661" w:rsidRPr="00570D3B">
          <w:rPr>
            <w:rFonts w:ascii="Arial" w:hAnsi="Arial" w:cs="Arial"/>
            <w:sz w:val="24"/>
            <w:szCs w:val="24"/>
          </w:rPr>
          <w:t>5</w:t>
        </w:r>
      </w:hyperlink>
      <w:r w:rsidR="009F7661" w:rsidRPr="00570D3B">
        <w:rPr>
          <w:rFonts w:ascii="Arial" w:hAnsi="Arial" w:cs="Arial"/>
          <w:sz w:val="24"/>
          <w:szCs w:val="24"/>
        </w:rPr>
        <w:t>) оказание содействия федеральным и областным органам государственной власти;</w:t>
      </w:r>
    </w:p>
    <w:p w:rsidR="009F7661" w:rsidRPr="00570D3B" w:rsidRDefault="00570D3B" w:rsidP="00570D3B">
      <w:pPr>
        <w:autoSpaceDE w:val="0"/>
        <w:autoSpaceDN w:val="0"/>
        <w:adjustRightInd w:val="0"/>
        <w:spacing w:after="0"/>
        <w:ind w:firstLine="709"/>
        <w:jc w:val="both"/>
        <w:rPr>
          <w:rFonts w:ascii="Arial" w:hAnsi="Arial" w:cs="Arial"/>
          <w:sz w:val="24"/>
          <w:szCs w:val="24"/>
        </w:rPr>
      </w:pPr>
      <w:hyperlink r:id="rId17" w:history="1">
        <w:r w:rsidR="009F7661" w:rsidRPr="00570D3B">
          <w:rPr>
            <w:rFonts w:ascii="Arial" w:hAnsi="Arial" w:cs="Arial"/>
            <w:sz w:val="24"/>
            <w:szCs w:val="24"/>
          </w:rPr>
          <w:t>6</w:t>
        </w:r>
      </w:hyperlink>
      <w:r w:rsidR="009F7661" w:rsidRPr="00570D3B">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lastRenderedPageBreak/>
        <w:t>Статья 6. Принципы организации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Муниципальная служба основывается на принципах: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верховенства </w:t>
      </w:r>
      <w:hyperlink r:id="rId18" w:history="1">
        <w:r w:rsidRPr="00570D3B">
          <w:rPr>
            <w:rFonts w:ascii="Arial" w:hAnsi="Arial" w:cs="Arial"/>
            <w:sz w:val="24"/>
            <w:szCs w:val="24"/>
          </w:rPr>
          <w:t>Конституции</w:t>
        </w:r>
      </w:hyperlink>
      <w:r w:rsidRPr="00570D3B">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приоритета прав и свобод человека и гражданина;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доступности информации о деятельности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профессионализма и компетентности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правовой и социальной защищенности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8) стабильности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9) внепартийности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11) взаимодействия с общественными объединениями и гражданами.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7. Финансирование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Глава 2. СИСТЕМА ДОЛЖНОСТЕЙ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8. Группы должностей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высшие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главные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ведущие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 старшие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младшие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570D3B">
          <w:rPr>
            <w:rFonts w:ascii="Arial" w:hAnsi="Arial" w:cs="Arial"/>
            <w:sz w:val="24"/>
            <w:szCs w:val="24"/>
          </w:rPr>
          <w:t>Уставом</w:t>
        </w:r>
      </w:hyperlink>
      <w:r w:rsidRPr="00570D3B">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570D3B">
          <w:rPr>
            <w:rFonts w:ascii="Arial" w:hAnsi="Arial" w:cs="Arial"/>
            <w:sz w:val="24"/>
            <w:szCs w:val="24"/>
          </w:rPr>
          <w:t>Перечнем</w:t>
        </w:r>
      </w:hyperlink>
      <w:r w:rsidRPr="00570D3B">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570D3B">
          <w:rPr>
            <w:rFonts w:ascii="Arial" w:hAnsi="Arial" w:cs="Arial"/>
            <w:sz w:val="24"/>
            <w:szCs w:val="24"/>
          </w:rPr>
          <w:t>Реестром</w:t>
        </w:r>
      </w:hyperlink>
      <w:r w:rsidRPr="00570D3B">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570D3B">
          <w:rPr>
            <w:rFonts w:ascii="Arial" w:hAnsi="Arial" w:cs="Arial"/>
            <w:sz w:val="24"/>
            <w:szCs w:val="24"/>
          </w:rPr>
          <w:t>закона</w:t>
        </w:r>
      </w:hyperlink>
      <w:r w:rsidRPr="00570D3B">
        <w:rPr>
          <w:rFonts w:ascii="Arial" w:hAnsi="Arial" w:cs="Arial"/>
          <w:sz w:val="24"/>
          <w:szCs w:val="24"/>
        </w:rPr>
        <w:t xml:space="preserve"> "О муниципальной службе в Российской Федерации", </w:t>
      </w:r>
      <w:hyperlink r:id="rId23" w:history="1">
        <w:r w:rsidRPr="00570D3B">
          <w:rPr>
            <w:rFonts w:ascii="Arial" w:hAnsi="Arial" w:cs="Arial"/>
            <w:sz w:val="24"/>
            <w:szCs w:val="24"/>
          </w:rPr>
          <w:t>Реестром</w:t>
        </w:r>
      </w:hyperlink>
      <w:r w:rsidRPr="00570D3B">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570D3B">
          <w:rPr>
            <w:rFonts w:ascii="Arial" w:hAnsi="Arial" w:cs="Arial"/>
            <w:sz w:val="24"/>
            <w:szCs w:val="24"/>
          </w:rPr>
          <w:t>Перечнем</w:t>
        </w:r>
      </w:hyperlink>
      <w:r w:rsidRPr="00570D3B">
        <w:rPr>
          <w:rFonts w:ascii="Arial" w:hAnsi="Arial" w:cs="Arial"/>
          <w:sz w:val="24"/>
          <w:szCs w:val="24"/>
        </w:rPr>
        <w:t xml:space="preserve"> должностей муниципальной службы в муниципальном образовании.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9. Перечень должностей муниципальной службы в муниципальном образовании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w:t>
      </w:r>
      <w:hyperlink r:id="rId25" w:history="1">
        <w:r w:rsidRPr="00570D3B">
          <w:rPr>
            <w:rFonts w:ascii="Arial" w:hAnsi="Arial" w:cs="Arial"/>
            <w:sz w:val="24"/>
            <w:szCs w:val="24"/>
          </w:rPr>
          <w:t>Перечень</w:t>
        </w:r>
      </w:hyperlink>
      <w:r w:rsidRPr="00570D3B">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w:t>
      </w:r>
      <w:hyperlink r:id="rId26" w:history="1">
        <w:r w:rsidRPr="00570D3B">
          <w:rPr>
            <w:rFonts w:ascii="Arial" w:hAnsi="Arial" w:cs="Arial"/>
            <w:sz w:val="24"/>
            <w:szCs w:val="24"/>
          </w:rPr>
          <w:t>Перечень</w:t>
        </w:r>
      </w:hyperlink>
      <w:r w:rsidRPr="00570D3B">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570D3B">
          <w:rPr>
            <w:rFonts w:ascii="Arial" w:hAnsi="Arial" w:cs="Arial"/>
            <w:sz w:val="24"/>
            <w:szCs w:val="24"/>
          </w:rPr>
          <w:t>Реестра</w:t>
        </w:r>
      </w:hyperlink>
      <w:r w:rsidRPr="00570D3B">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570D3B">
          <w:rPr>
            <w:rFonts w:ascii="Arial" w:hAnsi="Arial" w:cs="Arial"/>
            <w:sz w:val="24"/>
            <w:szCs w:val="24"/>
          </w:rPr>
          <w:t>Устава</w:t>
        </w:r>
      </w:hyperlink>
      <w:r w:rsidRPr="00570D3B">
        <w:rPr>
          <w:rFonts w:ascii="Arial" w:hAnsi="Arial" w:cs="Arial"/>
          <w:sz w:val="24"/>
          <w:szCs w:val="24"/>
        </w:rPr>
        <w:t xml:space="preserve">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10. Специализация должностей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Должности муниципальной службы подразделяются по направлению деятельности (далее - специализации).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Специализация должностей муниципальной службы устанавливается в зависимости от функциональных особенностей должностей муниципальной </w:t>
      </w:r>
      <w:r w:rsidRPr="00570D3B">
        <w:rPr>
          <w:rFonts w:ascii="Arial" w:hAnsi="Arial" w:cs="Arial"/>
          <w:sz w:val="24"/>
          <w:szCs w:val="24"/>
        </w:rPr>
        <w:lastRenderedPageBreak/>
        <w:t>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9F7661" w:rsidRPr="00570D3B" w:rsidRDefault="00570D3B" w:rsidP="00570D3B">
      <w:pPr>
        <w:autoSpaceDE w:val="0"/>
        <w:autoSpaceDN w:val="0"/>
        <w:adjustRightInd w:val="0"/>
        <w:spacing w:after="0"/>
        <w:ind w:firstLine="709"/>
        <w:jc w:val="both"/>
        <w:rPr>
          <w:rFonts w:ascii="Arial" w:hAnsi="Arial" w:cs="Arial"/>
          <w:sz w:val="24"/>
          <w:szCs w:val="24"/>
        </w:rPr>
      </w:pPr>
      <w:hyperlink r:id="rId29" w:history="1">
        <w:r w:rsidR="009F7661" w:rsidRPr="00570D3B">
          <w:rPr>
            <w:rFonts w:ascii="Arial" w:hAnsi="Arial" w:cs="Arial"/>
            <w:sz w:val="24"/>
            <w:szCs w:val="24"/>
          </w:rPr>
          <w:t>Классификатор</w:t>
        </w:r>
      </w:hyperlink>
      <w:r w:rsidR="009F7661" w:rsidRPr="00570D3B">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11. Квалификационные требования к муниципальным служащим</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11.1. Классные чины муниципальных служащих</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570D3B">
          <w:rPr>
            <w:rFonts w:ascii="Arial" w:hAnsi="Arial" w:cs="Arial"/>
            <w:sz w:val="24"/>
            <w:szCs w:val="24"/>
          </w:rPr>
          <w:t>Законом</w:t>
        </w:r>
      </w:hyperlink>
      <w:r w:rsidRPr="00570D3B">
        <w:rPr>
          <w:rFonts w:ascii="Arial" w:hAnsi="Arial" w:cs="Arial"/>
          <w:sz w:val="24"/>
          <w:szCs w:val="24"/>
        </w:rPr>
        <w:t xml:space="preserve"> Иркутской области "Об отдельных вопросах муниципальной службы в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Глава 3. ПРАВОВОЕ ПОЛОЖЕНИЕ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ГАРАНТИИ ДЕЯТЕЛЬНОСТИ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12. Права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Муниципальный служащий имеет право на: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обеспечение организационно-технических условий, необходимых для исполнения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3) оплату труда и другие выплаты в соответствии с трудовым </w:t>
      </w:r>
      <w:hyperlink r:id="rId31" w:history="1">
        <w:r w:rsidRPr="00570D3B">
          <w:rPr>
            <w:rFonts w:ascii="Arial" w:hAnsi="Arial" w:cs="Arial"/>
            <w:szCs w:val="24"/>
          </w:rPr>
          <w:t>законодательством</w:t>
        </w:r>
      </w:hyperlink>
      <w:r w:rsidRPr="00570D3B">
        <w:rPr>
          <w:rFonts w:ascii="Arial" w:hAnsi="Arial" w:cs="Arial"/>
          <w:szCs w:val="24"/>
        </w:rPr>
        <w:t xml:space="preserve">, </w:t>
      </w:r>
      <w:hyperlink r:id="rId32" w:history="1">
        <w:r w:rsidRPr="00570D3B">
          <w:rPr>
            <w:rFonts w:ascii="Arial" w:hAnsi="Arial" w:cs="Arial"/>
            <w:szCs w:val="24"/>
          </w:rPr>
          <w:t>законодательством</w:t>
        </w:r>
      </w:hyperlink>
      <w:r w:rsidRPr="00570D3B">
        <w:rPr>
          <w:rFonts w:ascii="Arial" w:hAnsi="Arial" w:cs="Arial"/>
          <w:szCs w:val="24"/>
        </w:rPr>
        <w:t xml:space="preserve"> о муниципальной службе и трудовым договором (контрактом);</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6) участие по своей инициативе в конкурсе на замещение вакантной должности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8) защиту своих персональных данных;</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11) рассмотрение индивидуальных трудовых споров в соответствии с трудовым </w:t>
      </w:r>
      <w:hyperlink r:id="rId33" w:history="1">
        <w:r w:rsidRPr="00570D3B">
          <w:rPr>
            <w:rFonts w:ascii="Arial" w:hAnsi="Arial" w:cs="Arial"/>
            <w:szCs w:val="24"/>
          </w:rPr>
          <w:t>законодательством</w:t>
        </w:r>
      </w:hyperlink>
      <w:r w:rsidRPr="00570D3B">
        <w:rPr>
          <w:rFonts w:ascii="Arial" w:hAnsi="Arial" w:cs="Arial"/>
          <w:szCs w:val="24"/>
        </w:rPr>
        <w:t>, защиту своих прав и законных интересов на муниципальной службе, включая обжалование в суд их нарушений;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12) пенсионное обеспечение в соответствии с законодательством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570D3B">
        <w:rPr>
          <w:rFonts w:ascii="Arial" w:hAnsi="Arial" w:cs="Arial"/>
          <w:szCs w:val="24"/>
        </w:rPr>
        <w:t>и</w:t>
      </w:r>
      <w:proofErr w:type="gramEnd"/>
      <w:r w:rsidRPr="00570D3B">
        <w:rPr>
          <w:rFonts w:ascii="Arial" w:hAnsi="Arial" w:cs="Arial"/>
          <w:szCs w:val="24"/>
        </w:rPr>
        <w:t xml:space="preserve"> если иное не предусмотрено настоящим Федеральным </w:t>
      </w:r>
      <w:hyperlink r:id="rId34" w:history="1">
        <w:r w:rsidRPr="00570D3B">
          <w:rPr>
            <w:rFonts w:ascii="Arial" w:hAnsi="Arial" w:cs="Arial"/>
            <w:szCs w:val="24"/>
          </w:rPr>
          <w:t>законом</w:t>
        </w:r>
      </w:hyperlink>
      <w:r w:rsidRPr="00570D3B">
        <w:rPr>
          <w:rFonts w:ascii="Arial" w:hAnsi="Arial" w:cs="Arial"/>
          <w:szCs w:val="24"/>
        </w:rPr>
        <w:t>.</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13. Обязанности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Муниципальный служащий обязан:</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соблюдать </w:t>
      </w:r>
      <w:hyperlink r:id="rId35" w:history="1">
        <w:r w:rsidRPr="00570D3B">
          <w:rPr>
            <w:rFonts w:ascii="Arial" w:hAnsi="Arial" w:cs="Arial"/>
            <w:szCs w:val="24"/>
          </w:rPr>
          <w:t>Конституцию</w:t>
        </w:r>
      </w:hyperlink>
      <w:r w:rsidRPr="00570D3B">
        <w:rPr>
          <w:rFonts w:ascii="Arial" w:hAnsi="Arial" w:cs="Arial"/>
          <w:szCs w:val="24"/>
        </w:rPr>
        <w:t xml:space="preserve"> Российской Федерации, федеральные конституционные законы, федеральные законы, иные нормативные правовые </w:t>
      </w:r>
      <w:r w:rsidRPr="00570D3B">
        <w:rPr>
          <w:rFonts w:ascii="Arial" w:hAnsi="Arial" w:cs="Arial"/>
          <w:szCs w:val="24"/>
        </w:rPr>
        <w:lastRenderedPageBreak/>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исполнять должностные обязанности в соответствии с должностной инструкцией;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поддерживать уровень квалификации, необходимый для надлежащего исполнения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6) не разглашать </w:t>
      </w:r>
      <w:hyperlink r:id="rId36" w:history="1">
        <w:r w:rsidRPr="00570D3B">
          <w:rPr>
            <w:rFonts w:ascii="Arial" w:hAnsi="Arial" w:cs="Arial"/>
            <w:szCs w:val="24"/>
          </w:rPr>
          <w:t>сведения</w:t>
        </w:r>
      </w:hyperlink>
      <w:r w:rsidRPr="00570D3B">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8) представлять в установленном порядке предусмотренные </w:t>
      </w:r>
      <w:hyperlink r:id="rId37" w:history="1">
        <w:r w:rsidRPr="00570D3B">
          <w:rPr>
            <w:rFonts w:ascii="Arial" w:hAnsi="Arial" w:cs="Arial"/>
            <w:szCs w:val="24"/>
          </w:rPr>
          <w:t>законодательством</w:t>
        </w:r>
      </w:hyperlink>
      <w:r w:rsidRPr="00570D3B">
        <w:rPr>
          <w:rFonts w:ascii="Arial" w:hAnsi="Arial" w:cs="Arial"/>
          <w:szCs w:val="24"/>
        </w:rPr>
        <w:t xml:space="preserve"> Российской Федерации сведения о себе и членах своей семьи;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14. Ограничения, связанные с муниципальной службой</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признания его недееспособным или ограниченно дееспособным решением суда, вступившим в законную силу;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570D3B">
        <w:rPr>
          <w:rFonts w:ascii="Arial" w:hAnsi="Arial" w:cs="Arial"/>
          <w:szCs w:val="24"/>
        </w:rPr>
        <w:lastRenderedPageBreak/>
        <w:t>муниципальным служащим должности муниципальной службы связано с использованием таких сведений;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570D3B">
          <w:rPr>
            <w:rFonts w:ascii="Arial" w:hAnsi="Arial" w:cs="Arial"/>
            <w:szCs w:val="24"/>
          </w:rPr>
          <w:t>Порядок</w:t>
        </w:r>
      </w:hyperlink>
      <w:r w:rsidRPr="00570D3B">
        <w:rPr>
          <w:rFonts w:ascii="Arial" w:hAnsi="Arial" w:cs="Arial"/>
          <w:szCs w:val="24"/>
        </w:rPr>
        <w:t xml:space="preserve"> прохождения диспансеризации, </w:t>
      </w:r>
      <w:hyperlink r:id="rId39" w:history="1">
        <w:r w:rsidRPr="00570D3B">
          <w:rPr>
            <w:rFonts w:ascii="Arial" w:hAnsi="Arial" w:cs="Arial"/>
            <w:szCs w:val="24"/>
          </w:rPr>
          <w:t>перечень</w:t>
        </w:r>
      </w:hyperlink>
      <w:r w:rsidRPr="00570D3B">
        <w:rPr>
          <w:rFonts w:ascii="Arial" w:hAnsi="Arial" w:cs="Arial"/>
          <w:szCs w:val="24"/>
        </w:rPr>
        <w:t xml:space="preserve"> таких заболеваний и </w:t>
      </w:r>
      <w:hyperlink r:id="rId40" w:history="1">
        <w:r w:rsidRPr="00570D3B">
          <w:rPr>
            <w:rFonts w:ascii="Arial" w:hAnsi="Arial" w:cs="Arial"/>
            <w:szCs w:val="24"/>
          </w:rPr>
          <w:t>форма</w:t>
        </w:r>
      </w:hyperlink>
      <w:r w:rsidRPr="00570D3B">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9) непредставления предусмотренных настоящим Федеральным </w:t>
      </w:r>
      <w:hyperlink r:id="rId41" w:history="1">
        <w:r w:rsidRPr="00570D3B">
          <w:rPr>
            <w:rFonts w:ascii="Arial" w:hAnsi="Arial" w:cs="Arial"/>
            <w:szCs w:val="24"/>
          </w:rPr>
          <w:t>законом</w:t>
        </w:r>
      </w:hyperlink>
      <w:r w:rsidRPr="00570D3B">
        <w:rPr>
          <w:rFonts w:ascii="Arial" w:hAnsi="Arial" w:cs="Arial"/>
          <w:szCs w:val="24"/>
        </w:rPr>
        <w:t xml:space="preserve">, Федеральным </w:t>
      </w:r>
      <w:hyperlink r:id="rId42" w:history="1">
        <w:r w:rsidRPr="00570D3B">
          <w:rPr>
            <w:rFonts w:ascii="Arial" w:hAnsi="Arial" w:cs="Arial"/>
            <w:szCs w:val="24"/>
          </w:rPr>
          <w:t>законом</w:t>
        </w:r>
      </w:hyperlink>
      <w:r w:rsidRPr="00570D3B">
        <w:rPr>
          <w:rFonts w:ascii="Arial" w:hAnsi="Arial" w:cs="Arial"/>
          <w:szCs w:val="24"/>
        </w:rPr>
        <w:t xml:space="preserve"> от 25 декабря 2008 года N 273-ФЗ "О противодействии коррупции" и другими федеральными </w:t>
      </w:r>
      <w:hyperlink r:id="rId43" w:history="1">
        <w:r w:rsidRPr="00570D3B">
          <w:rPr>
            <w:rFonts w:ascii="Arial" w:hAnsi="Arial" w:cs="Arial"/>
            <w:szCs w:val="24"/>
          </w:rPr>
          <w:t>законами</w:t>
        </w:r>
      </w:hyperlink>
      <w:r w:rsidRPr="00570D3B">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9.1) непредставления сведений, предусмотренных </w:t>
      </w:r>
      <w:hyperlink r:id="rId44" w:history="1">
        <w:r w:rsidRPr="00570D3B">
          <w:rPr>
            <w:rFonts w:ascii="Arial" w:hAnsi="Arial" w:cs="Arial"/>
            <w:szCs w:val="24"/>
          </w:rPr>
          <w:t>статьей 15.1</w:t>
        </w:r>
      </w:hyperlink>
      <w:r w:rsidRPr="00570D3B">
        <w:rPr>
          <w:rFonts w:ascii="Arial" w:hAnsi="Arial" w:cs="Arial"/>
          <w:szCs w:val="24"/>
        </w:rPr>
        <w:t xml:space="preserve"> настоящего Федерального закона;</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w:t>
      </w:r>
      <w:r w:rsidRPr="00570D3B">
        <w:rPr>
          <w:rFonts w:ascii="Arial" w:hAnsi="Arial" w:cs="Arial"/>
          <w:sz w:val="24"/>
          <w:szCs w:val="24"/>
        </w:rPr>
        <w:lastRenderedPageBreak/>
        <w:t>комиссии соответствующего субъекта Российской Федерации по жалобе гражданина на указанное заключение не были нарушены.</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15. Запреты, связанные с муниципальной службой</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В связи с прохождением муниципальной службы муниципальному служащему запрещается: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утратил силу с 1 января 2015 года;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замещать должность муниципальной службы в случае: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б) избрания или назначения на муниципальную должность;</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5" w:history="1">
        <w:r w:rsidRPr="00570D3B">
          <w:rPr>
            <w:rFonts w:ascii="Arial" w:hAnsi="Arial" w:cs="Arial"/>
            <w:sz w:val="24"/>
            <w:szCs w:val="24"/>
          </w:rPr>
          <w:t>законами</w:t>
        </w:r>
      </w:hyperlink>
      <w:r w:rsidRPr="00570D3B">
        <w:rPr>
          <w:rFonts w:ascii="Arial" w:hAnsi="Arial" w:cs="Arial"/>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570D3B">
          <w:rPr>
            <w:rFonts w:ascii="Arial" w:hAnsi="Arial" w:cs="Arial"/>
            <w:szCs w:val="24"/>
          </w:rPr>
          <w:t>законами</w:t>
        </w:r>
      </w:hyperlink>
      <w:r w:rsidRPr="00570D3B">
        <w:rPr>
          <w:rFonts w:ascii="Arial" w:hAnsi="Arial" w:cs="Arial"/>
          <w:szCs w:val="24"/>
        </w:rPr>
        <w:t>;</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570D3B">
        <w:rPr>
          <w:rFonts w:ascii="Arial" w:hAnsi="Arial" w:cs="Arial"/>
          <w:szCs w:val="24"/>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570D3B">
          <w:rPr>
            <w:rFonts w:ascii="Arial" w:hAnsi="Arial" w:cs="Arial"/>
            <w:szCs w:val="24"/>
          </w:rPr>
          <w:t>кодексом</w:t>
        </w:r>
      </w:hyperlink>
      <w:r w:rsidRPr="00570D3B">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570D3B">
          <w:rPr>
            <w:rFonts w:ascii="Arial" w:hAnsi="Arial" w:cs="Arial"/>
            <w:szCs w:val="24"/>
          </w:rPr>
          <w:t>сведениям</w:t>
        </w:r>
      </w:hyperlink>
      <w:r w:rsidRPr="00570D3B">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14) прекращать исполнение должностных обязанностей в целях урегулирования трудового спора;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15) входить в состав органов управления, попечительских или наблюдательных советов, иных органов иностранных некоммерческих </w:t>
      </w:r>
      <w:r w:rsidRPr="00570D3B">
        <w:rPr>
          <w:rFonts w:ascii="Arial" w:hAnsi="Arial" w:cs="Arial"/>
          <w:szCs w:val="24"/>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570D3B">
          <w:rPr>
            <w:rFonts w:ascii="Arial" w:hAnsi="Arial" w:cs="Arial"/>
            <w:szCs w:val="24"/>
          </w:rPr>
          <w:t>порядке</w:t>
        </w:r>
      </w:hyperlink>
      <w:r w:rsidRPr="00570D3B">
        <w:rPr>
          <w:rFonts w:ascii="Arial" w:hAnsi="Arial" w:cs="Arial"/>
          <w:szCs w:val="24"/>
        </w:rPr>
        <w:t>, устанавливаемом нормативными правовыми актами Российской Федерации.</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15.1. Урегулирование конфликта интересов на муниципальной службе</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Для целей настоящего Положения используется понятие "конфликт интересов", установленное </w:t>
      </w:r>
      <w:hyperlink r:id="rId50" w:history="1">
        <w:r w:rsidRPr="00570D3B">
          <w:rPr>
            <w:rFonts w:ascii="Arial" w:hAnsi="Arial" w:cs="Arial"/>
            <w:szCs w:val="24"/>
          </w:rPr>
          <w:t>частью 1 статьи 10</w:t>
        </w:r>
      </w:hyperlink>
      <w:r w:rsidRPr="00570D3B">
        <w:rPr>
          <w:rFonts w:ascii="Arial" w:hAnsi="Arial" w:cs="Arial"/>
          <w:szCs w:val="24"/>
        </w:rPr>
        <w:t xml:space="preserve"> Федерального закона от 25 декабря 2008 года N 273-ФЗ "О противодействии коррупции".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1" w:history="1">
        <w:r w:rsidRPr="00570D3B">
          <w:rPr>
            <w:rFonts w:ascii="Arial" w:hAnsi="Arial" w:cs="Arial"/>
            <w:szCs w:val="24"/>
          </w:rPr>
          <w:t>частью 2 статьи 10</w:t>
        </w:r>
      </w:hyperlink>
      <w:r w:rsidRPr="00570D3B">
        <w:rPr>
          <w:rFonts w:ascii="Arial" w:hAnsi="Arial" w:cs="Arial"/>
          <w:szCs w:val="24"/>
        </w:rPr>
        <w:t xml:space="preserve"> Федерального закона от 25 декабря 2008 года N 273-ФЗ "О противодействии коррупции".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570D3B">
          <w:rPr>
            <w:rFonts w:ascii="Arial" w:hAnsi="Arial" w:cs="Arial"/>
            <w:szCs w:val="24"/>
          </w:rPr>
          <w:t>законодательством</w:t>
        </w:r>
      </w:hyperlink>
      <w:r w:rsidRPr="00570D3B">
        <w:rPr>
          <w:rFonts w:ascii="Arial" w:hAnsi="Arial" w:cs="Arial"/>
          <w:szCs w:val="24"/>
        </w:rPr>
        <w:t xml:space="preserve">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w:t>
      </w:r>
      <w:r w:rsidRPr="00570D3B">
        <w:rPr>
          <w:rFonts w:ascii="Arial" w:hAnsi="Arial" w:cs="Arial"/>
          <w:szCs w:val="24"/>
        </w:rPr>
        <w:lastRenderedPageBreak/>
        <w:t>служащего с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Статья 15.2. Требования к служебному поведению муниципального служащего.</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Муниципальный служащий обязан:</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исполнять должностные обязанности добросовестно, на высоком профессиональном уровне;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проявлять корректность в обращении с гражданами;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6) проявлять уважение к нравственным обычаям и традициям народов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учитывать культурные и иные особенности различных этнических и социальных групп, а также конфессий;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8) способствовать межнациональному и межконфессиональному согласию;</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w:t>
      </w:r>
      <w:r w:rsidRPr="00570D3B">
        <w:rPr>
          <w:rFonts w:ascii="Arial" w:hAnsi="Arial" w:cs="Arial"/>
          <w:szCs w:val="24"/>
        </w:rPr>
        <w:lastRenderedPageBreak/>
        <w:t>объединений.</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widowControl w:val="0"/>
        <w:autoSpaceDE w:val="0"/>
        <w:autoSpaceDN w:val="0"/>
        <w:adjustRightInd w:val="0"/>
        <w:spacing w:after="0"/>
        <w:ind w:firstLine="709"/>
        <w:jc w:val="both"/>
        <w:outlineLvl w:val="0"/>
        <w:rPr>
          <w:rFonts w:ascii="Arial" w:hAnsi="Arial" w:cs="Arial"/>
          <w:sz w:val="24"/>
          <w:szCs w:val="24"/>
        </w:rPr>
      </w:pPr>
      <w:r w:rsidRPr="00570D3B">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9F7661" w:rsidRPr="00570D3B" w:rsidRDefault="009F7661" w:rsidP="00570D3B">
      <w:pPr>
        <w:widowControl w:val="0"/>
        <w:autoSpaceDE w:val="0"/>
        <w:autoSpaceDN w:val="0"/>
        <w:adjustRightInd w:val="0"/>
        <w:spacing w:after="0"/>
        <w:ind w:firstLine="709"/>
        <w:jc w:val="both"/>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570D3B">
          <w:rPr>
            <w:rFonts w:ascii="Arial" w:hAnsi="Arial" w:cs="Arial"/>
            <w:sz w:val="24"/>
            <w:szCs w:val="24"/>
          </w:rPr>
          <w:t>законом</w:t>
        </w:r>
      </w:hyperlink>
      <w:r w:rsidRPr="00570D3B">
        <w:rPr>
          <w:rFonts w:ascii="Arial" w:hAnsi="Arial" w:cs="Arial"/>
          <w:sz w:val="24"/>
          <w:szCs w:val="24"/>
        </w:rPr>
        <w:t xml:space="preserve"> от 25 декабря 2008 года N 273-ФЗ "О противодействии коррупции" и Федеральным </w:t>
      </w:r>
      <w:hyperlink r:id="rId54" w:history="1">
        <w:r w:rsidRPr="00570D3B">
          <w:rPr>
            <w:rFonts w:ascii="Arial" w:hAnsi="Arial" w:cs="Arial"/>
            <w:sz w:val="24"/>
            <w:szCs w:val="24"/>
          </w:rPr>
          <w:t>законом</w:t>
        </w:r>
      </w:hyperlink>
      <w:r w:rsidRPr="00570D3B">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570D3B">
          <w:rPr>
            <w:rFonts w:ascii="Arial" w:hAnsi="Arial" w:cs="Arial"/>
            <w:szCs w:val="24"/>
          </w:rPr>
          <w:t>сведениями</w:t>
        </w:r>
      </w:hyperlink>
      <w:r w:rsidRPr="00570D3B">
        <w:rPr>
          <w:rFonts w:ascii="Arial" w:hAnsi="Arial" w:cs="Arial"/>
          <w:szCs w:val="24"/>
        </w:rPr>
        <w:t xml:space="preserve"> конфиденциального характера, если федеральными законами они не отнесены к </w:t>
      </w:r>
      <w:hyperlink r:id="rId56" w:history="1">
        <w:r w:rsidRPr="00570D3B">
          <w:rPr>
            <w:rFonts w:ascii="Arial" w:hAnsi="Arial" w:cs="Arial"/>
            <w:szCs w:val="24"/>
          </w:rPr>
          <w:t>сведениям</w:t>
        </w:r>
      </w:hyperlink>
      <w:r w:rsidRPr="00570D3B">
        <w:rPr>
          <w:rFonts w:ascii="Arial" w:hAnsi="Arial" w:cs="Arial"/>
          <w:szCs w:val="24"/>
        </w:rPr>
        <w:t>, составляющим государственную и иную охраняемую федеральными законами тайну.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w:t>
      </w:r>
      <w:r w:rsidRPr="00570D3B">
        <w:rPr>
          <w:rFonts w:ascii="Arial" w:hAnsi="Arial" w:cs="Arial"/>
          <w:szCs w:val="24"/>
        </w:rPr>
        <w:lastRenderedPageBreak/>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570D3B">
          <w:rPr>
            <w:rFonts w:ascii="Arial" w:hAnsi="Arial" w:cs="Arial"/>
            <w:szCs w:val="24"/>
          </w:rPr>
          <w:t>законом</w:t>
        </w:r>
      </w:hyperlink>
      <w:r w:rsidRPr="00570D3B">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8" w:history="1">
        <w:r w:rsidRPr="00570D3B">
          <w:rPr>
            <w:rFonts w:ascii="Arial" w:hAnsi="Arial" w:cs="Arial"/>
            <w:szCs w:val="24"/>
          </w:rPr>
          <w:t>тайну</w:t>
        </w:r>
      </w:hyperlink>
      <w:r w:rsidRPr="00570D3B">
        <w:rPr>
          <w:rFonts w:ascii="Arial" w:hAnsi="Arial" w:cs="Arial"/>
          <w:szCs w:val="24"/>
        </w:rPr>
        <w:t>, запросы в правоохранительные органы о проведении оперативно-</w:t>
      </w:r>
      <w:proofErr w:type="spellStart"/>
      <w:r w:rsidRPr="00570D3B">
        <w:rPr>
          <w:rFonts w:ascii="Arial" w:hAnsi="Arial" w:cs="Arial"/>
          <w:szCs w:val="24"/>
        </w:rPr>
        <w:t>разыскных</w:t>
      </w:r>
      <w:proofErr w:type="spellEnd"/>
      <w:r w:rsidRPr="00570D3B">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9F7661" w:rsidRPr="00570D3B" w:rsidRDefault="009F7661" w:rsidP="00570D3B">
      <w:pPr>
        <w:pStyle w:val="ConsPlusNormal"/>
        <w:ind w:firstLine="709"/>
        <w:jc w:val="both"/>
        <w:rPr>
          <w:rFonts w:ascii="Arial" w:hAnsi="Arial" w:cs="Arial"/>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Сведения, указанные в </w:t>
      </w:r>
      <w:hyperlink w:anchor="P3" w:history="1">
        <w:r w:rsidRPr="00570D3B">
          <w:rPr>
            <w:rFonts w:ascii="Arial" w:hAnsi="Arial" w:cs="Arial"/>
            <w:szCs w:val="24"/>
          </w:rPr>
          <w:t>части 1</w:t>
        </w:r>
      </w:hyperlink>
      <w:r w:rsidRPr="00570D3B">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570D3B">
          <w:rPr>
            <w:rFonts w:ascii="Arial" w:hAnsi="Arial" w:cs="Arial"/>
            <w:szCs w:val="24"/>
          </w:rPr>
          <w:t>части 1</w:t>
        </w:r>
      </w:hyperlink>
      <w:r w:rsidRPr="00570D3B">
        <w:rPr>
          <w:rFonts w:ascii="Arial" w:hAnsi="Arial" w:cs="Arial"/>
          <w:szCs w:val="24"/>
        </w:rPr>
        <w:t xml:space="preserve"> настоящей статьи, представляются по форме, установленной Правительством </w:t>
      </w:r>
      <w:r w:rsidRPr="00570D3B">
        <w:rPr>
          <w:rFonts w:ascii="Arial" w:hAnsi="Arial" w:cs="Arial"/>
          <w:szCs w:val="24"/>
        </w:rPr>
        <w:lastRenderedPageBreak/>
        <w:t>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570D3B">
          <w:rPr>
            <w:rFonts w:ascii="Arial" w:hAnsi="Arial" w:cs="Arial"/>
            <w:szCs w:val="24"/>
          </w:rPr>
          <w:t>частью 1</w:t>
        </w:r>
      </w:hyperlink>
      <w:r w:rsidRPr="00570D3B">
        <w:rPr>
          <w:rFonts w:ascii="Arial" w:hAnsi="Arial" w:cs="Arial"/>
          <w:szCs w:val="24"/>
        </w:rPr>
        <w:t xml:space="preserve"> настоящей статьи.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17. Гарантии для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Муниципальному служащему гарантируются: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право на своевременное и в полном объеме получение денежного содержания;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7) обязательное государственное </w:t>
      </w:r>
      <w:hyperlink r:id="rId59" w:history="1">
        <w:r w:rsidRPr="00570D3B">
          <w:rPr>
            <w:rFonts w:ascii="Arial" w:hAnsi="Arial" w:cs="Arial"/>
            <w:szCs w:val="24"/>
          </w:rPr>
          <w:t>социальное страхование</w:t>
        </w:r>
      </w:hyperlink>
      <w:r w:rsidRPr="00570D3B">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18. Условия работы, обеспечивающие выполнение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19. Обеспечение муниципальных служащих служебным транспортом и телефонной связью</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В целях осуществления должностных полномочий муниципальные служащие: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20. Денежное содержание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надбавка к должностному окладу за выслугу лет;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надбавка к должностному окладу за классный чин;</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надбавка к должностному окладу за особые условия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ежемесячное денежное поощрение;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единовременная выплата при предоставлении ежегодного оплачиваемого отпуска;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 материальная помощь;</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премии за выполнение особо важных и сложных заданий.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надбавка к должностному окладу за почетное звание;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ежемесячная надбавка к должностному окладу за ученую степень.</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570D3B">
          <w:rPr>
            <w:rFonts w:ascii="Arial" w:hAnsi="Arial" w:cs="Arial"/>
            <w:sz w:val="24"/>
            <w:szCs w:val="24"/>
          </w:rPr>
          <w:t>кодексом</w:t>
        </w:r>
      </w:hyperlink>
      <w:r w:rsidRPr="00570D3B">
        <w:rPr>
          <w:rFonts w:ascii="Arial" w:hAnsi="Arial" w:cs="Arial"/>
          <w:sz w:val="24"/>
          <w:szCs w:val="24"/>
        </w:rPr>
        <w:t xml:space="preserve"> Российской Федерации в качестве выплат стимулирующего характера.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21. Должностной оклад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lastRenderedPageBreak/>
        <w:t>Статья 22. Ежемесячные надбавки к должностному окладу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570D3B">
          <w:rPr>
            <w:rFonts w:ascii="Arial" w:hAnsi="Arial" w:cs="Arial"/>
            <w:sz w:val="24"/>
            <w:szCs w:val="24"/>
          </w:rPr>
          <w:t>статьей 5(2)</w:t>
        </w:r>
      </w:hyperlink>
      <w:r w:rsidRPr="00570D3B">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Надбавка устанавливается правовым актом главы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proofErr w:type="gramStart"/>
      <w:r w:rsidRPr="00570D3B">
        <w:rPr>
          <w:rFonts w:ascii="Arial" w:hAnsi="Arial" w:cs="Arial"/>
          <w:sz w:val="24"/>
          <w:szCs w:val="24"/>
        </w:rPr>
        <w:t>в  размерах</w:t>
      </w:r>
      <w:proofErr w:type="gramEnd"/>
      <w:r w:rsidRPr="00570D3B">
        <w:rPr>
          <w:rFonts w:ascii="Arial" w:hAnsi="Arial" w:cs="Arial"/>
          <w:sz w:val="24"/>
          <w:szCs w:val="24"/>
        </w:rPr>
        <w:t>, предусмотренных законом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Надбавка устанавливается правовым актом главы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Надбавка устанавливается правовым актом главы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В соответствии с решением Думы, указанным в </w:t>
      </w:r>
      <w:hyperlink r:id="rId62" w:history="1">
        <w:r w:rsidRPr="00570D3B">
          <w:rPr>
            <w:rFonts w:ascii="Arial" w:hAnsi="Arial" w:cs="Arial"/>
            <w:sz w:val="24"/>
            <w:szCs w:val="24"/>
          </w:rPr>
          <w:t>абзаце первом</w:t>
        </w:r>
      </w:hyperlink>
      <w:r w:rsidRPr="00570D3B">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Выплата материальной помощи осуществляется на основании правового акта </w:t>
      </w:r>
      <w:proofErr w:type="gramStart"/>
      <w:r w:rsidRPr="00570D3B">
        <w:rPr>
          <w:rFonts w:ascii="Arial" w:hAnsi="Arial" w:cs="Arial"/>
          <w:sz w:val="24"/>
          <w:szCs w:val="24"/>
        </w:rPr>
        <w:t>главы  муниципального</w:t>
      </w:r>
      <w:proofErr w:type="gramEnd"/>
      <w:r w:rsidRPr="00570D3B">
        <w:rPr>
          <w:rFonts w:ascii="Arial" w:hAnsi="Arial" w:cs="Arial"/>
          <w:sz w:val="24"/>
          <w:szCs w:val="24"/>
        </w:rPr>
        <w:t xml:space="preserve"> образования.  </w:t>
      </w:r>
    </w:p>
    <w:p w:rsidR="00E37FE5" w:rsidRPr="00570D3B" w:rsidRDefault="00E37FE5" w:rsidP="00570D3B">
      <w:pPr>
        <w:ind w:firstLine="709"/>
        <w:jc w:val="both"/>
        <w:rPr>
          <w:rFonts w:ascii="Arial" w:hAnsi="Arial" w:cs="Arial"/>
          <w:sz w:val="24"/>
          <w:szCs w:val="24"/>
        </w:rPr>
      </w:pPr>
      <w:r w:rsidRPr="00570D3B">
        <w:rPr>
          <w:rFonts w:ascii="Arial" w:hAnsi="Arial" w:cs="Arial"/>
          <w:sz w:val="24"/>
          <w:szCs w:val="24"/>
        </w:rPr>
        <w:t>«Статья 24 Отпуск муниципального служащего</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lastRenderedPageBreak/>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1) при стаже муниципальной службы от 1 года до 5 лет - 1 календарный день;</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2) при стаже муниципальной службы от 5 до 10 лет - 5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3) при стаже муниципальной службы от 10 до 15 лет - 7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4) при стаже муниципальной службы 15 лет и более - 10 календарных дней.</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37FE5" w:rsidRPr="00570D3B" w:rsidRDefault="00E37FE5" w:rsidP="00570D3B">
      <w:pPr>
        <w:autoSpaceDE w:val="0"/>
        <w:autoSpaceDN w:val="0"/>
        <w:adjustRightInd w:val="0"/>
        <w:ind w:firstLine="709"/>
        <w:jc w:val="both"/>
        <w:rPr>
          <w:rFonts w:ascii="Arial" w:hAnsi="Arial" w:cs="Arial"/>
          <w:sz w:val="24"/>
          <w:szCs w:val="24"/>
        </w:rPr>
      </w:pPr>
      <w:r w:rsidRPr="00570D3B">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3" w:history="1">
        <w:r w:rsidRPr="00570D3B">
          <w:rPr>
            <w:rFonts w:ascii="Arial" w:hAnsi="Arial" w:cs="Arial"/>
            <w:sz w:val="24"/>
            <w:szCs w:val="24"/>
          </w:rPr>
          <w:t>законами</w:t>
        </w:r>
      </w:hyperlink>
      <w:r w:rsidRPr="00570D3B">
        <w:rPr>
          <w:rFonts w:ascii="Arial" w:hAnsi="Arial" w:cs="Arial"/>
          <w:sz w:val="24"/>
          <w:szCs w:val="24"/>
        </w:rPr>
        <w:t>».</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25. Страхование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Муниципальному служащему гарантируется: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обязательное государственное социальное страхование на случай заболевания или утраты трудоспособности в период прохождения </w:t>
      </w:r>
      <w:r w:rsidRPr="00570D3B">
        <w:rPr>
          <w:rFonts w:ascii="Arial" w:hAnsi="Arial" w:cs="Arial"/>
          <w:sz w:val="24"/>
          <w:szCs w:val="24"/>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26. Пенсионное обеспечение муниципального служащего и членов его семьи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стаж муниципальной службы не менее 15 лет;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увольнение с муниципальной службы по основаниям, предусмотренным </w:t>
      </w:r>
      <w:hyperlink r:id="rId64" w:history="1">
        <w:r w:rsidRPr="00570D3B">
          <w:rPr>
            <w:rFonts w:ascii="Arial" w:hAnsi="Arial" w:cs="Arial"/>
            <w:sz w:val="24"/>
            <w:szCs w:val="24"/>
          </w:rPr>
          <w:t>пунктами 1</w:t>
        </w:r>
      </w:hyperlink>
      <w:r w:rsidRPr="00570D3B">
        <w:rPr>
          <w:rFonts w:ascii="Arial" w:hAnsi="Arial" w:cs="Arial"/>
          <w:sz w:val="24"/>
          <w:szCs w:val="24"/>
        </w:rPr>
        <w:t xml:space="preserve"> - </w:t>
      </w:r>
      <w:hyperlink r:id="rId65" w:history="1">
        <w:r w:rsidRPr="00570D3B">
          <w:rPr>
            <w:rFonts w:ascii="Arial" w:hAnsi="Arial" w:cs="Arial"/>
            <w:sz w:val="24"/>
            <w:szCs w:val="24"/>
          </w:rPr>
          <w:t>3</w:t>
        </w:r>
      </w:hyperlink>
      <w:r w:rsidRPr="00570D3B">
        <w:rPr>
          <w:rFonts w:ascii="Arial" w:hAnsi="Arial" w:cs="Arial"/>
          <w:sz w:val="24"/>
          <w:szCs w:val="24"/>
        </w:rPr>
        <w:t xml:space="preserve">, </w:t>
      </w:r>
      <w:hyperlink r:id="rId66" w:history="1">
        <w:r w:rsidRPr="00570D3B">
          <w:rPr>
            <w:rFonts w:ascii="Arial" w:hAnsi="Arial" w:cs="Arial"/>
            <w:sz w:val="24"/>
            <w:szCs w:val="24"/>
          </w:rPr>
          <w:t>7</w:t>
        </w:r>
      </w:hyperlink>
      <w:r w:rsidRPr="00570D3B">
        <w:rPr>
          <w:rFonts w:ascii="Arial" w:hAnsi="Arial" w:cs="Arial"/>
          <w:sz w:val="24"/>
          <w:szCs w:val="24"/>
        </w:rPr>
        <w:t xml:space="preserve"> - </w:t>
      </w:r>
      <w:hyperlink r:id="rId67" w:history="1">
        <w:r w:rsidRPr="00570D3B">
          <w:rPr>
            <w:rFonts w:ascii="Arial" w:hAnsi="Arial" w:cs="Arial"/>
            <w:sz w:val="24"/>
            <w:szCs w:val="24"/>
          </w:rPr>
          <w:t>9 части 1 статьи 77</w:t>
        </w:r>
      </w:hyperlink>
      <w:r w:rsidRPr="00570D3B">
        <w:rPr>
          <w:rFonts w:ascii="Arial" w:hAnsi="Arial" w:cs="Arial"/>
          <w:sz w:val="24"/>
          <w:szCs w:val="24"/>
        </w:rPr>
        <w:t xml:space="preserve">, </w:t>
      </w:r>
      <w:hyperlink r:id="rId68" w:history="1">
        <w:r w:rsidRPr="00570D3B">
          <w:rPr>
            <w:rFonts w:ascii="Arial" w:hAnsi="Arial" w:cs="Arial"/>
            <w:sz w:val="24"/>
            <w:szCs w:val="24"/>
          </w:rPr>
          <w:t>пунктами 1</w:t>
        </w:r>
      </w:hyperlink>
      <w:r w:rsidRPr="00570D3B">
        <w:rPr>
          <w:rFonts w:ascii="Arial" w:hAnsi="Arial" w:cs="Arial"/>
          <w:sz w:val="24"/>
          <w:szCs w:val="24"/>
        </w:rPr>
        <w:t xml:space="preserve"> - </w:t>
      </w:r>
      <w:hyperlink r:id="rId69" w:history="1">
        <w:r w:rsidRPr="00570D3B">
          <w:rPr>
            <w:rFonts w:ascii="Arial" w:hAnsi="Arial" w:cs="Arial"/>
            <w:sz w:val="24"/>
            <w:szCs w:val="24"/>
          </w:rPr>
          <w:t>3 части 1 статьи 81</w:t>
        </w:r>
      </w:hyperlink>
      <w:r w:rsidRPr="00570D3B">
        <w:rPr>
          <w:rFonts w:ascii="Arial" w:hAnsi="Arial" w:cs="Arial"/>
          <w:sz w:val="24"/>
          <w:szCs w:val="24"/>
        </w:rPr>
        <w:t xml:space="preserve">, </w:t>
      </w:r>
      <w:hyperlink r:id="rId70" w:history="1">
        <w:r w:rsidRPr="00570D3B">
          <w:rPr>
            <w:rFonts w:ascii="Arial" w:hAnsi="Arial" w:cs="Arial"/>
            <w:sz w:val="24"/>
            <w:szCs w:val="24"/>
          </w:rPr>
          <w:t>пунктами 2</w:t>
        </w:r>
      </w:hyperlink>
      <w:r w:rsidRPr="00570D3B">
        <w:rPr>
          <w:rFonts w:ascii="Arial" w:hAnsi="Arial" w:cs="Arial"/>
          <w:sz w:val="24"/>
          <w:szCs w:val="24"/>
        </w:rPr>
        <w:t xml:space="preserve">, </w:t>
      </w:r>
      <w:hyperlink r:id="rId71" w:history="1">
        <w:r w:rsidRPr="00570D3B">
          <w:rPr>
            <w:rFonts w:ascii="Arial" w:hAnsi="Arial" w:cs="Arial"/>
            <w:sz w:val="24"/>
            <w:szCs w:val="24"/>
          </w:rPr>
          <w:t>5</w:t>
        </w:r>
      </w:hyperlink>
      <w:r w:rsidRPr="00570D3B">
        <w:rPr>
          <w:rFonts w:ascii="Arial" w:hAnsi="Arial" w:cs="Arial"/>
          <w:sz w:val="24"/>
          <w:szCs w:val="24"/>
        </w:rPr>
        <w:t xml:space="preserve">, </w:t>
      </w:r>
      <w:hyperlink r:id="rId72" w:history="1">
        <w:r w:rsidRPr="00570D3B">
          <w:rPr>
            <w:rFonts w:ascii="Arial" w:hAnsi="Arial" w:cs="Arial"/>
            <w:sz w:val="24"/>
            <w:szCs w:val="24"/>
          </w:rPr>
          <w:t>7 части 1 статьи 83</w:t>
        </w:r>
      </w:hyperlink>
      <w:r w:rsidRPr="00570D3B">
        <w:rPr>
          <w:rFonts w:ascii="Arial" w:hAnsi="Arial" w:cs="Arial"/>
          <w:sz w:val="24"/>
          <w:szCs w:val="24"/>
        </w:rPr>
        <w:t xml:space="preserve"> Трудового кодекса Российской Федерации, </w:t>
      </w:r>
      <w:hyperlink r:id="rId73" w:history="1">
        <w:r w:rsidRPr="00570D3B">
          <w:rPr>
            <w:rFonts w:ascii="Arial" w:hAnsi="Arial" w:cs="Arial"/>
            <w:sz w:val="24"/>
            <w:szCs w:val="24"/>
          </w:rPr>
          <w:t>пунктом 1</w:t>
        </w:r>
      </w:hyperlink>
      <w:r w:rsidRPr="00570D3B">
        <w:rPr>
          <w:rFonts w:ascii="Arial" w:hAnsi="Arial" w:cs="Arial"/>
          <w:sz w:val="24"/>
          <w:szCs w:val="24"/>
        </w:rPr>
        <w:t xml:space="preserve">, а также </w:t>
      </w:r>
      <w:hyperlink r:id="rId74" w:history="1">
        <w:r w:rsidRPr="00570D3B">
          <w:rPr>
            <w:rFonts w:ascii="Arial" w:hAnsi="Arial" w:cs="Arial"/>
            <w:sz w:val="24"/>
            <w:szCs w:val="24"/>
          </w:rPr>
          <w:t>пунктом 3 части 1 статьи 19</w:t>
        </w:r>
      </w:hyperlink>
      <w:r w:rsidRPr="00570D3B">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5" w:history="1">
        <w:r w:rsidRPr="00570D3B">
          <w:rPr>
            <w:rFonts w:ascii="Arial" w:hAnsi="Arial" w:cs="Arial"/>
            <w:sz w:val="24"/>
            <w:szCs w:val="24"/>
          </w:rPr>
          <w:t>пункт 1 части 1 статьи 13</w:t>
        </w:r>
      </w:hyperlink>
      <w:r w:rsidRPr="00570D3B">
        <w:rPr>
          <w:rFonts w:ascii="Arial" w:hAnsi="Arial" w:cs="Arial"/>
          <w:sz w:val="24"/>
          <w:szCs w:val="24"/>
        </w:rPr>
        <w:t xml:space="preserve">, </w:t>
      </w:r>
      <w:hyperlink r:id="rId76" w:history="1">
        <w:r w:rsidRPr="00570D3B">
          <w:rPr>
            <w:rFonts w:ascii="Arial" w:hAnsi="Arial" w:cs="Arial"/>
            <w:sz w:val="24"/>
            <w:szCs w:val="24"/>
          </w:rPr>
          <w:t>пункт 2 части 1 статьи 14</w:t>
        </w:r>
      </w:hyperlink>
      <w:r w:rsidRPr="00570D3B">
        <w:rPr>
          <w:rFonts w:ascii="Arial" w:hAnsi="Arial" w:cs="Arial"/>
          <w:sz w:val="24"/>
          <w:szCs w:val="24"/>
        </w:rPr>
        <w:t xml:space="preserve"> данного Федерального закона.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570D3B">
          <w:rPr>
            <w:rFonts w:ascii="Arial" w:hAnsi="Arial" w:cs="Arial"/>
            <w:sz w:val="24"/>
            <w:szCs w:val="24"/>
          </w:rPr>
          <w:t>законом</w:t>
        </w:r>
      </w:hyperlink>
      <w:r w:rsidRPr="00570D3B">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При определении размера пенсии за выслугу лет в порядке, установленном </w:t>
      </w:r>
      <w:hyperlink r:id="rId82" w:history="1">
        <w:r w:rsidRPr="00570D3B">
          <w:rPr>
            <w:rFonts w:ascii="Arial" w:hAnsi="Arial" w:cs="Arial"/>
            <w:sz w:val="24"/>
            <w:szCs w:val="24"/>
          </w:rPr>
          <w:t>абзацем первым</w:t>
        </w:r>
      </w:hyperlink>
      <w:r w:rsidRPr="00570D3B">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570D3B">
          <w:rPr>
            <w:rFonts w:ascii="Arial" w:hAnsi="Arial" w:cs="Arial"/>
            <w:sz w:val="24"/>
            <w:szCs w:val="24"/>
          </w:rPr>
          <w:t>законом</w:t>
        </w:r>
      </w:hyperlink>
      <w:r w:rsidRPr="00570D3B">
        <w:rPr>
          <w:rFonts w:ascii="Arial" w:hAnsi="Arial" w:cs="Arial"/>
          <w:sz w:val="24"/>
          <w:szCs w:val="24"/>
        </w:rPr>
        <w:t xml:space="preserve"> от 17 декабря 2001 года N 173-ФЗ "О трудовых пенсиях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570D3B">
          <w:rPr>
            <w:rFonts w:ascii="Arial" w:hAnsi="Arial" w:cs="Arial"/>
            <w:sz w:val="24"/>
            <w:szCs w:val="24"/>
          </w:rPr>
          <w:t>величины прожиточного минимума</w:t>
        </w:r>
      </w:hyperlink>
      <w:r w:rsidRPr="00570D3B">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570D3B">
          <w:rPr>
            <w:rFonts w:ascii="Arial" w:hAnsi="Arial" w:cs="Arial"/>
            <w:sz w:val="24"/>
            <w:szCs w:val="24"/>
          </w:rPr>
          <w:t>абзаце втором</w:t>
        </w:r>
      </w:hyperlink>
      <w:r w:rsidRPr="00570D3B">
        <w:rPr>
          <w:rFonts w:ascii="Arial" w:hAnsi="Arial" w:cs="Arial"/>
          <w:sz w:val="24"/>
          <w:szCs w:val="24"/>
        </w:rPr>
        <w:t xml:space="preserve"> настоящей части, ниже </w:t>
      </w:r>
      <w:hyperlink r:id="rId86" w:history="1">
        <w:r w:rsidRPr="00570D3B">
          <w:rPr>
            <w:rFonts w:ascii="Arial" w:hAnsi="Arial" w:cs="Arial"/>
            <w:sz w:val="24"/>
            <w:szCs w:val="24"/>
          </w:rPr>
          <w:t>величины прожиточного минимума</w:t>
        </w:r>
      </w:hyperlink>
      <w:r w:rsidRPr="00570D3B">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570D3B">
          <w:rPr>
            <w:rFonts w:ascii="Arial" w:hAnsi="Arial" w:cs="Arial"/>
            <w:sz w:val="24"/>
            <w:szCs w:val="24"/>
          </w:rPr>
          <w:t>абзаце первом</w:t>
        </w:r>
      </w:hyperlink>
      <w:r w:rsidRPr="00570D3B">
        <w:rPr>
          <w:rFonts w:ascii="Arial" w:hAnsi="Arial" w:cs="Arial"/>
          <w:sz w:val="24"/>
          <w:szCs w:val="24"/>
        </w:rPr>
        <w:t xml:space="preserve"> настоящей части, не применяется.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 занятости </w:t>
      </w:r>
      <w:r w:rsidRPr="00570D3B">
        <w:rPr>
          <w:rFonts w:ascii="Arial" w:hAnsi="Arial" w:cs="Arial"/>
          <w:sz w:val="24"/>
          <w:szCs w:val="24"/>
        </w:rPr>
        <w:lastRenderedPageBreak/>
        <w:t>населения в Российской Федерации", а также в иных случаях в соответствии с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Выплата пенсии за выслугу лет прекращается в следующих случаях: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 </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Единовременная материальная помощь выплачивается в случае смерти: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570D3B">
          <w:rPr>
            <w:rFonts w:ascii="Arial" w:hAnsi="Arial" w:cs="Arial"/>
            <w:sz w:val="24"/>
            <w:szCs w:val="24"/>
          </w:rPr>
          <w:t>законом</w:t>
        </w:r>
      </w:hyperlink>
      <w:r w:rsidRPr="00570D3B">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0" w:history="1">
        <w:r w:rsidRPr="00570D3B">
          <w:rPr>
            <w:rFonts w:ascii="Arial" w:hAnsi="Arial" w:cs="Arial"/>
            <w:sz w:val="24"/>
            <w:szCs w:val="24"/>
          </w:rPr>
          <w:t>Законом</w:t>
        </w:r>
      </w:hyperlink>
      <w:r w:rsidRPr="00570D3B">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570D3B">
          <w:rPr>
            <w:rFonts w:ascii="Arial" w:hAnsi="Arial" w:cs="Arial"/>
            <w:sz w:val="24"/>
            <w:szCs w:val="24"/>
          </w:rPr>
          <w:t>частью 1 статьи 25</w:t>
        </w:r>
      </w:hyperlink>
      <w:r w:rsidRPr="00570D3B">
        <w:rPr>
          <w:rFonts w:ascii="Arial" w:hAnsi="Arial" w:cs="Arial"/>
          <w:sz w:val="24"/>
          <w:szCs w:val="24"/>
        </w:rPr>
        <w:t xml:space="preserve"> Федерального закона "О муниципальной службе в Российской Федерации" и </w:t>
      </w:r>
      <w:hyperlink r:id="rId92" w:history="1">
        <w:r w:rsidRPr="00570D3B">
          <w:rPr>
            <w:rFonts w:ascii="Arial" w:hAnsi="Arial" w:cs="Arial"/>
            <w:sz w:val="24"/>
            <w:szCs w:val="24"/>
          </w:rPr>
          <w:t>Законом</w:t>
        </w:r>
      </w:hyperlink>
      <w:r w:rsidRPr="00570D3B">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570D3B">
          <w:rPr>
            <w:rFonts w:ascii="Arial" w:hAnsi="Arial" w:cs="Arial"/>
            <w:sz w:val="24"/>
            <w:szCs w:val="24"/>
          </w:rPr>
          <w:t>части 1 статьи 25</w:t>
        </w:r>
      </w:hyperlink>
      <w:r w:rsidRPr="00570D3B">
        <w:rPr>
          <w:rFonts w:ascii="Arial" w:hAnsi="Arial" w:cs="Arial"/>
          <w:sz w:val="24"/>
          <w:szCs w:val="24"/>
        </w:rPr>
        <w:t xml:space="preserve"> Федерального закона "О муниципальной службе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Ущерб, причиненный утратой (в </w:t>
      </w:r>
      <w:proofErr w:type="spellStart"/>
      <w:r w:rsidRPr="00570D3B">
        <w:rPr>
          <w:rFonts w:ascii="Arial" w:hAnsi="Arial" w:cs="Arial"/>
          <w:sz w:val="24"/>
          <w:szCs w:val="24"/>
        </w:rPr>
        <w:t>т.ч</w:t>
      </w:r>
      <w:proofErr w:type="spellEnd"/>
      <w:r w:rsidRPr="00570D3B">
        <w:rPr>
          <w:rFonts w:ascii="Arial" w:hAnsi="Arial" w:cs="Arial"/>
          <w:sz w:val="24"/>
          <w:szCs w:val="24"/>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30. Профессиональная подготовка и переподготовка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31. Повышение квалификации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Основной формой повышения квалификации муниципальных служащих является самообразование.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32. Предоставление материальной помощи муниципальным служащим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 xml:space="preserve">Статья 33. Обеспечение </w:t>
      </w:r>
      <w:proofErr w:type="gramStart"/>
      <w:r w:rsidRPr="00570D3B">
        <w:rPr>
          <w:rFonts w:ascii="Arial" w:hAnsi="Arial" w:cs="Arial"/>
          <w:sz w:val="24"/>
          <w:szCs w:val="24"/>
        </w:rPr>
        <w:t>детей</w:t>
      </w:r>
      <w:proofErr w:type="gramEnd"/>
      <w:r w:rsidRPr="00570D3B">
        <w:rPr>
          <w:rFonts w:ascii="Arial" w:hAnsi="Arial" w:cs="Arial"/>
          <w:sz w:val="24"/>
          <w:szCs w:val="24"/>
        </w:rPr>
        <w:t xml:space="preserve"> муниципальных служащих местами в детских дошкольных учреждениях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34. Служебные командировки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В случае служебной необходимости муниципальный служащий направляется в служебные командировки.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Муниципальному служащему возмещаются следующие расходы, связанные со служебной командировкой: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на проезд к месту командировки и обратно;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суточные;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расходы за пользование телефонной связью по служебной необходимости.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bookmarkStart w:id="0" w:name="_GoBack"/>
      <w:bookmarkEnd w:id="0"/>
      <w:r w:rsidR="002B3714" w:rsidRPr="00570D3B">
        <w:rPr>
          <w:rFonts w:ascii="Arial" w:hAnsi="Arial" w:cs="Arial"/>
          <w:sz w:val="24"/>
          <w:szCs w:val="24"/>
        </w:rPr>
        <w:t>образования, после</w:t>
      </w:r>
      <w:r w:rsidRPr="00570D3B">
        <w:rPr>
          <w:rFonts w:ascii="Arial" w:hAnsi="Arial" w:cs="Arial"/>
          <w:sz w:val="24"/>
          <w:szCs w:val="24"/>
        </w:rPr>
        <w:t xml:space="preserve"> окончания выплат, установленных трудовым законодательством, </w:t>
      </w:r>
      <w:r w:rsidRPr="00570D3B">
        <w:rPr>
          <w:rFonts w:ascii="Arial" w:hAnsi="Arial" w:cs="Arial"/>
          <w:sz w:val="24"/>
          <w:szCs w:val="24"/>
        </w:rPr>
        <w:lastRenderedPageBreak/>
        <w:t>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9F7661" w:rsidRPr="00570D3B" w:rsidRDefault="009F7661" w:rsidP="00570D3B">
      <w:pPr>
        <w:spacing w:after="0" w:line="240" w:lineRule="auto"/>
        <w:ind w:firstLine="709"/>
        <w:jc w:val="both"/>
        <w:rPr>
          <w:rFonts w:ascii="Arial" w:hAnsi="Arial" w:cs="Arial"/>
          <w:sz w:val="24"/>
          <w:szCs w:val="24"/>
        </w:rPr>
      </w:pPr>
      <w:r w:rsidRPr="00570D3B">
        <w:rPr>
          <w:rFonts w:ascii="Arial" w:hAnsi="Arial" w:cs="Arial"/>
          <w:sz w:val="24"/>
          <w:szCs w:val="24"/>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9F7661" w:rsidRPr="00570D3B" w:rsidRDefault="009F7661" w:rsidP="00570D3B">
      <w:pPr>
        <w:tabs>
          <w:tab w:val="left" w:pos="555"/>
        </w:tabs>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Глава 4. ПРОХОЖДЕНИЕ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36. Право поступления на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570D3B">
          <w:rPr>
            <w:rFonts w:ascii="Arial" w:hAnsi="Arial" w:cs="Arial"/>
            <w:sz w:val="24"/>
            <w:szCs w:val="24"/>
          </w:rPr>
          <w:t>законе</w:t>
        </w:r>
      </w:hyperlink>
      <w:r w:rsidRPr="00570D3B">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proofErr w:type="gramStart"/>
      <w:r w:rsidRPr="00570D3B">
        <w:rPr>
          <w:rFonts w:ascii="Arial" w:hAnsi="Arial" w:cs="Arial"/>
          <w:sz w:val="24"/>
          <w:szCs w:val="24"/>
        </w:rPr>
        <w:t>ограничений</w:t>
      </w:r>
      <w:proofErr w:type="gramEnd"/>
      <w:r w:rsidRPr="00570D3B">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570D3B">
          <w:rPr>
            <w:rFonts w:ascii="Arial" w:hAnsi="Arial" w:cs="Arial"/>
            <w:sz w:val="24"/>
            <w:szCs w:val="24"/>
          </w:rPr>
          <w:t>статьей 13</w:t>
        </w:r>
      </w:hyperlink>
      <w:r w:rsidRPr="00570D3B">
        <w:rPr>
          <w:rFonts w:ascii="Arial" w:hAnsi="Arial" w:cs="Arial"/>
          <w:sz w:val="24"/>
          <w:szCs w:val="24"/>
        </w:rPr>
        <w:t xml:space="preserve"> Федерального закона "О муниципальной службе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37. Документы, представляемые при поступлении на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паспорт;</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трудовую книжку, за исключением случаев, когда трудовой договор заключается впервые;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документ об образовании;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8) документы воинского учета - для военнообязанных и лиц, подлежащих призыву на военную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Непредставление хотя бы одного из документов, предусмотренных </w:t>
      </w:r>
      <w:hyperlink r:id="rId96" w:history="1">
        <w:r w:rsidRPr="00570D3B">
          <w:rPr>
            <w:rFonts w:ascii="Arial" w:hAnsi="Arial" w:cs="Arial"/>
            <w:sz w:val="24"/>
            <w:szCs w:val="24"/>
          </w:rPr>
          <w:t>пунктами 1</w:t>
        </w:r>
      </w:hyperlink>
      <w:r w:rsidRPr="00570D3B">
        <w:rPr>
          <w:rFonts w:ascii="Arial" w:hAnsi="Arial" w:cs="Arial"/>
          <w:sz w:val="24"/>
          <w:szCs w:val="24"/>
        </w:rPr>
        <w:t xml:space="preserve"> - </w:t>
      </w:r>
      <w:hyperlink r:id="rId97" w:history="1">
        <w:r w:rsidRPr="00570D3B">
          <w:rPr>
            <w:rFonts w:ascii="Arial" w:hAnsi="Arial" w:cs="Arial"/>
            <w:sz w:val="24"/>
            <w:szCs w:val="24"/>
          </w:rPr>
          <w:t>10</w:t>
        </w:r>
      </w:hyperlink>
      <w:r w:rsidRPr="00570D3B">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570D3B">
          <w:rPr>
            <w:rFonts w:ascii="Arial" w:hAnsi="Arial" w:cs="Arial"/>
            <w:sz w:val="24"/>
            <w:szCs w:val="24"/>
          </w:rPr>
          <w:t>частью 2</w:t>
        </w:r>
      </w:hyperlink>
      <w:r w:rsidRPr="00570D3B">
        <w:rPr>
          <w:rFonts w:ascii="Arial" w:hAnsi="Arial" w:cs="Arial"/>
          <w:sz w:val="24"/>
          <w:szCs w:val="24"/>
        </w:rPr>
        <w:t xml:space="preserve"> настоящей статьи.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w:t>
      </w:r>
      <w:r w:rsidRPr="00570D3B">
        <w:rPr>
          <w:rFonts w:ascii="Arial" w:hAnsi="Arial" w:cs="Arial"/>
          <w:sz w:val="24"/>
          <w:szCs w:val="24"/>
        </w:rPr>
        <w:lastRenderedPageBreak/>
        <w:t>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38. Конкурс на замещение вакантной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Проведение конкурса возлагается на конкурсные комиссии.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 результатам проведения конкурса конкурсная комиссия принимает одно из следующих решений: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39. Испытание при поступлении на должность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Испытательный срок засчитывается в стаж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40. Порядок оформления поступления на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С лицом, поступающим на должность муниципальной службы, заключается трудовой договор.</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Распоряжение объявляется лицу, назначаемому на должность муниципальной службы, под расписку.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41. Личное дело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42. Удостоверение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Муниципальному служащему выдается удостоверение установленного образца.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Удостоверение содержит сведения о замещаемой должности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43. Стаж муниципальной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 1. В стаж (общую продолжительность) муниципальной службы включаются периоды замещения: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должностей муниципальной службы;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муниципальных должностей;</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иных должностей в соответствии с федеральными законами.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570D3B">
          <w:rPr>
            <w:rFonts w:ascii="Arial" w:hAnsi="Arial" w:cs="Arial"/>
            <w:szCs w:val="24"/>
          </w:rPr>
          <w:t>частью 2 статьи 54</w:t>
        </w:r>
      </w:hyperlink>
      <w:r w:rsidRPr="00570D3B">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lastRenderedPageBreak/>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Порядок исчисления стажа муниципальной службы устанавливается законом субъекта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w:t>
      </w:r>
      <w:proofErr w:type="gramStart"/>
      <w:r w:rsidRPr="00570D3B">
        <w:rPr>
          <w:rFonts w:ascii="Arial" w:hAnsi="Arial" w:cs="Arial"/>
          <w:sz w:val="24"/>
          <w:szCs w:val="24"/>
        </w:rPr>
        <w:t>и</w:t>
      </w:r>
      <w:proofErr w:type="gramEnd"/>
      <w:r w:rsidRPr="00570D3B">
        <w:rPr>
          <w:rFonts w:ascii="Arial" w:hAnsi="Arial" w:cs="Arial"/>
          <w:sz w:val="24"/>
          <w:szCs w:val="24"/>
        </w:rPr>
        <w:t xml:space="preserve"> если иное не предусмотрено Федеральным </w:t>
      </w:r>
      <w:hyperlink r:id="rId100" w:history="1">
        <w:r w:rsidRPr="00570D3B">
          <w:rPr>
            <w:rFonts w:ascii="Arial" w:hAnsi="Arial" w:cs="Arial"/>
            <w:sz w:val="24"/>
            <w:szCs w:val="24"/>
          </w:rPr>
          <w:t>законом</w:t>
        </w:r>
      </w:hyperlink>
      <w:r w:rsidRPr="00570D3B">
        <w:rPr>
          <w:rFonts w:ascii="Arial" w:hAnsi="Arial" w:cs="Arial"/>
          <w:sz w:val="24"/>
          <w:szCs w:val="24"/>
        </w:rPr>
        <w:t xml:space="preserve"> "О муниципальной службе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45. Аттестация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Аттестации не подлежат следующие муниципальные служащие:</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1) замещающие должности муниципальной службы менее одного года;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2) достигшие возраста 60 лет;</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беременные женщины;</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замещающие должности муниципальной службы на основании срочного трудового договора (контракта).</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70D3B">
        <w:rPr>
          <w:rFonts w:ascii="Arial" w:hAnsi="Arial" w:cs="Arial"/>
          <w:szCs w:val="24"/>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 xml:space="preserve">6. Муниципальный служащий вправе обжаловать результаты аттестации в судебном </w:t>
      </w:r>
      <w:hyperlink r:id="rId101" w:history="1">
        <w:r w:rsidRPr="00570D3B">
          <w:rPr>
            <w:rFonts w:ascii="Arial" w:hAnsi="Arial" w:cs="Arial"/>
            <w:szCs w:val="24"/>
          </w:rPr>
          <w:t>порядке</w:t>
        </w:r>
      </w:hyperlink>
      <w:r w:rsidRPr="00570D3B">
        <w:rPr>
          <w:rFonts w:ascii="Arial" w:hAnsi="Arial" w:cs="Arial"/>
          <w:szCs w:val="24"/>
        </w:rPr>
        <w:t>.</w:t>
      </w:r>
    </w:p>
    <w:p w:rsidR="009F7661" w:rsidRPr="00570D3B" w:rsidRDefault="009F7661" w:rsidP="00570D3B">
      <w:pPr>
        <w:pStyle w:val="ConsPlusNormal"/>
        <w:ind w:firstLine="709"/>
        <w:jc w:val="both"/>
        <w:rPr>
          <w:rFonts w:ascii="Arial" w:hAnsi="Arial" w:cs="Arial"/>
          <w:szCs w:val="24"/>
        </w:rPr>
      </w:pPr>
      <w:r w:rsidRPr="00570D3B">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 Статья 46. Основания и порядок прекращения муниципальной службы</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Помимо оснований для расторжения трудового договора, предусмотренных Трудовым </w:t>
      </w:r>
      <w:hyperlink r:id="rId102" w:history="1">
        <w:r w:rsidRPr="00570D3B">
          <w:rPr>
            <w:rFonts w:ascii="Arial" w:hAnsi="Arial" w:cs="Arial"/>
            <w:sz w:val="24"/>
            <w:szCs w:val="24"/>
          </w:rPr>
          <w:t>кодексом</w:t>
        </w:r>
      </w:hyperlink>
      <w:r w:rsidRPr="00570D3B">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достижения предельного возраста, установленного для замещения должности муниципальной службы;</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3" w:history="1">
        <w:r w:rsidRPr="00570D3B">
          <w:rPr>
            <w:rFonts w:ascii="Arial" w:hAnsi="Arial" w:cs="Arial"/>
            <w:sz w:val="24"/>
            <w:szCs w:val="24"/>
          </w:rPr>
          <w:t>статьями 13</w:t>
        </w:r>
      </w:hyperlink>
      <w:r w:rsidRPr="00570D3B">
        <w:rPr>
          <w:rFonts w:ascii="Arial" w:hAnsi="Arial" w:cs="Arial"/>
          <w:sz w:val="24"/>
          <w:szCs w:val="24"/>
        </w:rPr>
        <w:t xml:space="preserve">, </w:t>
      </w:r>
      <w:hyperlink r:id="rId104" w:history="1">
        <w:r w:rsidRPr="00570D3B">
          <w:rPr>
            <w:rFonts w:ascii="Arial" w:hAnsi="Arial" w:cs="Arial"/>
            <w:sz w:val="24"/>
            <w:szCs w:val="24"/>
          </w:rPr>
          <w:t>14</w:t>
        </w:r>
      </w:hyperlink>
      <w:r w:rsidRPr="00570D3B">
        <w:rPr>
          <w:rFonts w:ascii="Arial" w:hAnsi="Arial" w:cs="Arial"/>
          <w:sz w:val="24"/>
          <w:szCs w:val="24"/>
        </w:rPr>
        <w:t xml:space="preserve">, </w:t>
      </w:r>
      <w:hyperlink r:id="rId105" w:history="1">
        <w:r w:rsidRPr="00570D3B">
          <w:rPr>
            <w:rFonts w:ascii="Arial" w:hAnsi="Arial" w:cs="Arial"/>
            <w:sz w:val="24"/>
            <w:szCs w:val="24"/>
          </w:rPr>
          <w:t>14.1</w:t>
        </w:r>
      </w:hyperlink>
      <w:r w:rsidRPr="00570D3B">
        <w:rPr>
          <w:rFonts w:ascii="Arial" w:hAnsi="Arial" w:cs="Arial"/>
          <w:sz w:val="24"/>
          <w:szCs w:val="24"/>
        </w:rPr>
        <w:t xml:space="preserve"> и </w:t>
      </w:r>
      <w:hyperlink r:id="rId106" w:history="1">
        <w:r w:rsidRPr="00570D3B">
          <w:rPr>
            <w:rFonts w:ascii="Arial" w:hAnsi="Arial" w:cs="Arial"/>
            <w:sz w:val="24"/>
            <w:szCs w:val="24"/>
          </w:rPr>
          <w:t>15</w:t>
        </w:r>
      </w:hyperlink>
      <w:r w:rsidRPr="00570D3B">
        <w:rPr>
          <w:rFonts w:ascii="Arial" w:hAnsi="Arial" w:cs="Arial"/>
          <w:sz w:val="24"/>
          <w:szCs w:val="24"/>
        </w:rPr>
        <w:t xml:space="preserve"> Федерального закона "О муниципальной службе в Российской Федерации";</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применения административного наказания в виде дисквалификации.</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Статья 47. Оформление увольнения с должности муниципальной службы</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Распоряжение должно содержать основание увольнения с должности муниципальной службы.</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Глава 5. ПООЩРЕНИЕ И ОТВЕТСТВЕННОСТЬ МУНИЦИПАЛЬНЫХ СЛУЖАЩИХ</w:t>
      </w:r>
    </w:p>
    <w:p w:rsidR="009F7661" w:rsidRPr="00570D3B"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p>
    <w:p w:rsidR="009F7661" w:rsidRPr="002B3714" w:rsidRDefault="009F7661" w:rsidP="00570D3B">
      <w:pPr>
        <w:pBdr>
          <w:bottom w:val="single" w:sz="6" w:space="0" w:color="auto"/>
        </w:pBdr>
        <w:autoSpaceDE w:val="0"/>
        <w:autoSpaceDN w:val="0"/>
        <w:adjustRightInd w:val="0"/>
        <w:spacing w:after="0"/>
        <w:ind w:firstLine="709"/>
        <w:jc w:val="both"/>
        <w:rPr>
          <w:rFonts w:ascii="Arial" w:hAnsi="Arial" w:cs="Arial"/>
          <w:sz w:val="24"/>
          <w:szCs w:val="24"/>
        </w:rPr>
      </w:pPr>
      <w:r w:rsidRPr="002B3714">
        <w:rPr>
          <w:rFonts w:ascii="Arial" w:hAnsi="Arial" w:cs="Arial"/>
          <w:sz w:val="24"/>
          <w:szCs w:val="24"/>
        </w:rPr>
        <w:t>Статья 48. Основания поощрения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49. Виды поощрений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 xml:space="preserve">3)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награждение ценным подарком.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w:t>
      </w:r>
      <w:r w:rsidRPr="00570D3B">
        <w:rPr>
          <w:rFonts w:ascii="Arial" w:hAnsi="Arial" w:cs="Arial"/>
          <w:sz w:val="24"/>
          <w:szCs w:val="24"/>
        </w:rPr>
        <w:lastRenderedPageBreak/>
        <w:t>юбилейными датами службы (5, 10, 15 лет службы и каждые последующие 5 лет службы).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50. Виды ответственности муниципальных служащих</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51. Порядок наложения дисциплинарных взысканий на муниципального служащего</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Муниципальный служащий вправе обжаловать дисциплинарное взыскание в судебном порядке.</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52. Виды дисциплинарных взысканий, применяемых к муниципальным служащим</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К муниципальным служащим применяются следующие виды дисциплинарных взысканий: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замечание;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выговор;</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увольнение со службы по соответствующим основаниям.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sidRPr="00570D3B">
          <w:rPr>
            <w:rFonts w:ascii="Arial" w:hAnsi="Arial" w:cs="Arial"/>
            <w:sz w:val="24"/>
            <w:szCs w:val="24"/>
          </w:rPr>
          <w:t>законом</w:t>
        </w:r>
      </w:hyperlink>
      <w:r w:rsidRPr="00570D3B">
        <w:rPr>
          <w:rFonts w:ascii="Arial" w:hAnsi="Arial" w:cs="Arial"/>
          <w:sz w:val="24"/>
          <w:szCs w:val="24"/>
        </w:rPr>
        <w:t xml:space="preserve"> "О муниципальной службе в Российской Федерации", Федеральным </w:t>
      </w:r>
      <w:hyperlink r:id="rId108" w:history="1">
        <w:r w:rsidRPr="00570D3B">
          <w:rPr>
            <w:rFonts w:ascii="Arial" w:hAnsi="Arial" w:cs="Arial"/>
            <w:sz w:val="24"/>
            <w:szCs w:val="24"/>
          </w:rPr>
          <w:t>законом</w:t>
        </w:r>
      </w:hyperlink>
      <w:r w:rsidRPr="00570D3B">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09" w:history="1">
        <w:r w:rsidRPr="00570D3B">
          <w:rPr>
            <w:rFonts w:ascii="Arial" w:hAnsi="Arial" w:cs="Arial"/>
            <w:sz w:val="24"/>
            <w:szCs w:val="24"/>
          </w:rPr>
          <w:t>статьей 27</w:t>
        </w:r>
      </w:hyperlink>
      <w:r w:rsidRPr="00570D3B">
        <w:rPr>
          <w:rFonts w:ascii="Arial" w:hAnsi="Arial" w:cs="Arial"/>
          <w:sz w:val="24"/>
          <w:szCs w:val="24"/>
        </w:rPr>
        <w:t xml:space="preserve"> Федерального закона "О муниципальной службе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замечание;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выговор;</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увольнение с муниципальной службы по соответствующим основаниям.</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570D3B">
          <w:rPr>
            <w:rFonts w:ascii="Arial" w:hAnsi="Arial" w:cs="Arial"/>
            <w:sz w:val="24"/>
            <w:szCs w:val="24"/>
          </w:rPr>
          <w:t>статьями 14.1</w:t>
        </w:r>
      </w:hyperlink>
      <w:r w:rsidRPr="00570D3B">
        <w:rPr>
          <w:rFonts w:ascii="Arial" w:hAnsi="Arial" w:cs="Arial"/>
          <w:sz w:val="24"/>
          <w:szCs w:val="24"/>
        </w:rPr>
        <w:t xml:space="preserve"> и </w:t>
      </w:r>
      <w:hyperlink r:id="rId111" w:history="1">
        <w:r w:rsidRPr="00570D3B">
          <w:rPr>
            <w:rFonts w:ascii="Arial" w:hAnsi="Arial" w:cs="Arial"/>
            <w:sz w:val="24"/>
            <w:szCs w:val="24"/>
          </w:rPr>
          <w:t>15</w:t>
        </w:r>
      </w:hyperlink>
      <w:r w:rsidRPr="00570D3B">
        <w:rPr>
          <w:rFonts w:ascii="Arial" w:hAnsi="Arial" w:cs="Arial"/>
          <w:sz w:val="24"/>
          <w:szCs w:val="24"/>
        </w:rPr>
        <w:t xml:space="preserve"> Федерального закона "О муниципальной службе в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3. Взыскания, предусмотренные </w:t>
      </w:r>
      <w:hyperlink r:id="rId112" w:history="1">
        <w:r w:rsidRPr="00570D3B">
          <w:rPr>
            <w:rFonts w:ascii="Arial" w:hAnsi="Arial" w:cs="Arial"/>
            <w:sz w:val="24"/>
            <w:szCs w:val="24"/>
          </w:rPr>
          <w:t>статьями 14.1</w:t>
        </w:r>
      </w:hyperlink>
      <w:r w:rsidRPr="00570D3B">
        <w:rPr>
          <w:rFonts w:ascii="Arial" w:hAnsi="Arial" w:cs="Arial"/>
          <w:sz w:val="24"/>
          <w:szCs w:val="24"/>
        </w:rPr>
        <w:t xml:space="preserve">, </w:t>
      </w:r>
      <w:hyperlink r:id="rId113" w:history="1">
        <w:r w:rsidRPr="00570D3B">
          <w:rPr>
            <w:rFonts w:ascii="Arial" w:hAnsi="Arial" w:cs="Arial"/>
            <w:sz w:val="24"/>
            <w:szCs w:val="24"/>
          </w:rPr>
          <w:t>15</w:t>
        </w:r>
      </w:hyperlink>
      <w:r w:rsidRPr="00570D3B">
        <w:rPr>
          <w:rFonts w:ascii="Arial" w:hAnsi="Arial" w:cs="Arial"/>
          <w:sz w:val="24"/>
          <w:szCs w:val="24"/>
        </w:rPr>
        <w:t xml:space="preserve"> и </w:t>
      </w:r>
      <w:hyperlink r:id="rId114" w:history="1">
        <w:r w:rsidRPr="00570D3B">
          <w:rPr>
            <w:rFonts w:ascii="Arial" w:hAnsi="Arial" w:cs="Arial"/>
            <w:sz w:val="24"/>
            <w:szCs w:val="24"/>
          </w:rPr>
          <w:t>27</w:t>
        </w:r>
      </w:hyperlink>
      <w:r w:rsidRPr="00570D3B">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5" w:history="1">
        <w:r w:rsidRPr="00570D3B">
          <w:rPr>
            <w:rFonts w:ascii="Arial" w:hAnsi="Arial" w:cs="Arial"/>
            <w:sz w:val="24"/>
            <w:szCs w:val="24"/>
          </w:rPr>
          <w:t>законом</w:t>
        </w:r>
      </w:hyperlink>
      <w:r w:rsidRPr="00570D3B">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54. Служебное расследование</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2. Служебное расследование назначается распоряжением главы муниципального образования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Основанием для назначения служебного расследования является: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представление кадровой службы администрации муниципального образования;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обращение муниципального служащего о назначении в отношении его служебного расследования.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4. В правовом акте о назначении служебного расследования определяются: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состав данной комиссии;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 наличии факта совершения дисциплинарного проступка;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об отсутствии факта совершения дисциплинарного проступка;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 необходимости направления материалов служебного расследования в правоохранительные органы.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lastRenderedPageBreak/>
        <w:t>- о прекращении служебного расследования за отсутствием факта совершения дисциплинарного проступка;</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 наложении на муниципального служащего дисциплинарного взыскания;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о направлении материалов служебного расследования в правоохранительные органы.</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55. Ответственность муниципального служащего за исполнение неправомерного поручения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1"/>
        <w:rPr>
          <w:rFonts w:ascii="Arial" w:hAnsi="Arial" w:cs="Arial"/>
          <w:sz w:val="24"/>
          <w:szCs w:val="24"/>
        </w:rPr>
      </w:pPr>
      <w:r w:rsidRPr="00570D3B">
        <w:rPr>
          <w:rFonts w:ascii="Arial" w:hAnsi="Arial" w:cs="Arial"/>
          <w:sz w:val="24"/>
          <w:szCs w:val="24"/>
        </w:rPr>
        <w:t>Глава 6. ЗАКЛЮЧИТЕЛЬНЫЕ ПОЛОЖЕНИЯ</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outlineLvl w:val="2"/>
        <w:rPr>
          <w:rFonts w:ascii="Arial" w:hAnsi="Arial" w:cs="Arial"/>
          <w:sz w:val="24"/>
          <w:szCs w:val="24"/>
        </w:rPr>
      </w:pPr>
      <w:r w:rsidRPr="00570D3B">
        <w:rPr>
          <w:rFonts w:ascii="Arial" w:hAnsi="Arial" w:cs="Arial"/>
          <w:sz w:val="24"/>
          <w:szCs w:val="24"/>
        </w:rPr>
        <w:t>Статья 65. Вступление Положения в силу</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 xml:space="preserve">1. Настоящее Положение вступает в силу со дня официального опубликования. </w:t>
      </w:r>
    </w:p>
    <w:p w:rsidR="009F7661" w:rsidRPr="00570D3B" w:rsidRDefault="009F7661" w:rsidP="00570D3B">
      <w:pPr>
        <w:autoSpaceDE w:val="0"/>
        <w:autoSpaceDN w:val="0"/>
        <w:adjustRightInd w:val="0"/>
        <w:spacing w:after="0"/>
        <w:ind w:firstLine="709"/>
        <w:jc w:val="both"/>
        <w:rPr>
          <w:rFonts w:ascii="Arial" w:hAnsi="Arial" w:cs="Arial"/>
          <w:sz w:val="24"/>
          <w:szCs w:val="24"/>
        </w:rPr>
      </w:pPr>
      <w:r w:rsidRPr="00570D3B">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9F7661" w:rsidRPr="00570D3B" w:rsidRDefault="009F7661" w:rsidP="00570D3B">
      <w:pPr>
        <w:autoSpaceDE w:val="0"/>
        <w:autoSpaceDN w:val="0"/>
        <w:adjustRightInd w:val="0"/>
        <w:spacing w:after="0"/>
        <w:ind w:firstLine="709"/>
        <w:jc w:val="both"/>
        <w:rPr>
          <w:rFonts w:ascii="Arial" w:hAnsi="Arial" w:cs="Arial"/>
          <w:sz w:val="24"/>
          <w:szCs w:val="24"/>
        </w:rPr>
      </w:pPr>
    </w:p>
    <w:p w:rsidR="009F7661" w:rsidRPr="00570D3B" w:rsidRDefault="009F7661" w:rsidP="00570D3B">
      <w:pPr>
        <w:spacing w:after="0"/>
        <w:ind w:firstLine="709"/>
        <w:jc w:val="both"/>
        <w:rPr>
          <w:rFonts w:ascii="Arial" w:hAnsi="Arial" w:cs="Arial"/>
          <w:sz w:val="24"/>
          <w:szCs w:val="24"/>
        </w:rPr>
      </w:pPr>
    </w:p>
    <w:p w:rsidR="009F7661" w:rsidRPr="00570D3B" w:rsidRDefault="009F7661" w:rsidP="00570D3B">
      <w:pPr>
        <w:spacing w:after="0"/>
        <w:ind w:firstLine="709"/>
        <w:jc w:val="both"/>
        <w:rPr>
          <w:rFonts w:ascii="Arial" w:hAnsi="Arial" w:cs="Arial"/>
          <w:sz w:val="24"/>
          <w:szCs w:val="24"/>
        </w:rPr>
      </w:pPr>
    </w:p>
    <w:p w:rsidR="009F7661" w:rsidRPr="00570D3B" w:rsidRDefault="009F7661" w:rsidP="00570D3B">
      <w:pPr>
        <w:ind w:firstLine="709"/>
        <w:jc w:val="both"/>
        <w:rPr>
          <w:rFonts w:ascii="Arial" w:hAnsi="Arial" w:cs="Arial"/>
          <w:sz w:val="24"/>
          <w:szCs w:val="24"/>
        </w:rPr>
      </w:pPr>
    </w:p>
    <w:p w:rsidR="00E36F26" w:rsidRPr="00570D3B" w:rsidRDefault="00E36F26" w:rsidP="00570D3B">
      <w:pPr>
        <w:ind w:firstLine="709"/>
        <w:jc w:val="both"/>
        <w:rPr>
          <w:rFonts w:ascii="Arial" w:hAnsi="Arial" w:cs="Arial"/>
          <w:sz w:val="24"/>
          <w:szCs w:val="24"/>
        </w:rPr>
      </w:pPr>
    </w:p>
    <w:sectPr w:rsidR="00E36F26" w:rsidRPr="00570D3B" w:rsidSect="00282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26F9D"/>
    <w:multiLevelType w:val="hybridMultilevel"/>
    <w:tmpl w:val="F1388CD8"/>
    <w:lvl w:ilvl="0" w:tplc="65422580">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36F26"/>
    <w:rsid w:val="00034ABF"/>
    <w:rsid w:val="00282A26"/>
    <w:rsid w:val="002B3714"/>
    <w:rsid w:val="00570D3B"/>
    <w:rsid w:val="009F7661"/>
    <w:rsid w:val="00E36F26"/>
    <w:rsid w:val="00E37FE5"/>
    <w:rsid w:val="00F1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3A366-6EA0-4CCB-884C-2176E87F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6F26"/>
    <w:rPr>
      <w:color w:val="0000FF"/>
      <w:u w:val="single"/>
    </w:rPr>
  </w:style>
  <w:style w:type="character" w:customStyle="1" w:styleId="a4">
    <w:name w:val="Верхний колонтитул Знак"/>
    <w:basedOn w:val="a0"/>
    <w:link w:val="a5"/>
    <w:rsid w:val="00E36F26"/>
    <w:rPr>
      <w:rFonts w:ascii="Times New Roman" w:eastAsia="Times New Roman" w:hAnsi="Times New Roman" w:cs="Times New Roman"/>
      <w:sz w:val="24"/>
      <w:szCs w:val="24"/>
    </w:rPr>
  </w:style>
  <w:style w:type="paragraph" w:styleId="a5">
    <w:name w:val="header"/>
    <w:basedOn w:val="a"/>
    <w:link w:val="a4"/>
    <w:unhideWhenUsed/>
    <w:rsid w:val="00E36F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Текст выноски Знак"/>
    <w:basedOn w:val="a0"/>
    <w:link w:val="a7"/>
    <w:semiHidden/>
    <w:rsid w:val="00E36F26"/>
    <w:rPr>
      <w:rFonts w:ascii="Tahoma" w:eastAsia="Times New Roman" w:hAnsi="Tahoma" w:cs="Tahoma"/>
      <w:sz w:val="16"/>
      <w:szCs w:val="16"/>
    </w:rPr>
  </w:style>
  <w:style w:type="paragraph" w:styleId="a7">
    <w:name w:val="Balloon Text"/>
    <w:basedOn w:val="a"/>
    <w:link w:val="a6"/>
    <w:semiHidden/>
    <w:unhideWhenUsed/>
    <w:rsid w:val="00E36F26"/>
    <w:pPr>
      <w:spacing w:after="0" w:line="240" w:lineRule="auto"/>
    </w:pPr>
    <w:rPr>
      <w:rFonts w:ascii="Tahoma" w:eastAsia="Times New Roman" w:hAnsi="Tahoma" w:cs="Tahoma"/>
      <w:sz w:val="16"/>
      <w:szCs w:val="16"/>
    </w:rPr>
  </w:style>
  <w:style w:type="paragraph" w:styleId="a8">
    <w:name w:val="List Paragraph"/>
    <w:basedOn w:val="a"/>
    <w:uiPriority w:val="34"/>
    <w:qFormat/>
    <w:rsid w:val="00E36F26"/>
    <w:pPr>
      <w:ind w:left="720"/>
      <w:contextualSpacing/>
    </w:pPr>
  </w:style>
  <w:style w:type="paragraph" w:customStyle="1" w:styleId="ConsPlusTitle">
    <w:name w:val="ConsPlusTitle"/>
    <w:rsid w:val="00E36F2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E36F2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9">
    <w:name w:val="Знак"/>
    <w:basedOn w:val="a"/>
    <w:rsid w:val="00E36F26"/>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
    <w:name w:val="Знак1"/>
    <w:basedOn w:val="a"/>
    <w:rsid w:val="00E36F26"/>
    <w:pPr>
      <w:spacing w:after="160" w:line="240" w:lineRule="exact"/>
    </w:pPr>
    <w:rPr>
      <w:rFonts w:ascii="Verdana" w:eastAsia="Times New Roman" w:hAnsi="Verdana" w:cs="Verdana"/>
      <w:sz w:val="20"/>
      <w:szCs w:val="20"/>
      <w:lang w:val="en-US" w:eastAsia="en-US"/>
    </w:rPr>
  </w:style>
  <w:style w:type="character" w:styleId="aa">
    <w:name w:val="page number"/>
    <w:basedOn w:val="a0"/>
    <w:rsid w:val="009F7661"/>
  </w:style>
  <w:style w:type="paragraph" w:customStyle="1" w:styleId="ConsTitle">
    <w:name w:val="ConsTitle"/>
    <w:rsid w:val="00E37FE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E37FE5"/>
    <w:pPr>
      <w:spacing w:after="0" w:line="240" w:lineRule="auto"/>
      <w:ind w:left="40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7FE5"/>
    <w:rPr>
      <w:rFonts w:ascii="Times New Roman" w:eastAsia="Times New Roman" w:hAnsi="Times New Roman" w:cs="Times New Roman"/>
      <w:sz w:val="20"/>
      <w:szCs w:val="20"/>
    </w:rPr>
  </w:style>
  <w:style w:type="paragraph" w:styleId="ab">
    <w:name w:val="Body Text"/>
    <w:basedOn w:val="a"/>
    <w:link w:val="ac"/>
    <w:rsid w:val="00E37FE5"/>
    <w:pPr>
      <w:spacing w:after="120" w:line="240" w:lineRule="auto"/>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E37FE5"/>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theme" Target="theme/theme1.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164F2631462AB7ECCA8CBFBEA7D656B5796CAAC13EF378F5E9F5FFC43FEC17C96B2926CE817A7A13L5IAE" TargetMode="External"/><Relationship Id="rId63" Type="http://schemas.openxmlformats.org/officeDocument/2006/relationships/hyperlink" Target="consultantplus://offline/ref=221F804642B1001FE028AE12858B1F50E4E4F9310768346D687042A263C40AA17159943AD3256A0BHAo9G"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04CF4934AA7D94780AC609894F4C601033A0E019C8D40075CD228F7B56AE3C8807CBF0F40DD49414mEb6E"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557BF20389655B042A9036D3582C6ED57F2CFD758F024A15F7A632E26FFF8DAAA8546CF45BC357CCsBt3N"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164F2631462AB7ECCA8CBFBEA7D656B5796CAAC63EF078F5E9F5FFC43FEC17C96B2926CE81787312L5IF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13"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17EF61576C2003A917F6940224659D48E6CCEDE82AA6F110FCED0B4646G0sEB" TargetMode="External"/><Relationship Id="rId116" Type="http://schemas.openxmlformats.org/officeDocument/2006/relationships/fontTable" Target="fontTable.xm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221F804642B1001FE028AE12858B1F50E4E4F9310768346D687042A263C40AA17159943AD3256A0BHAo9G"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164F2631462AB7ECCA8CBFBEA7D656B5796CA1C73FF278F5E9F5FFC43FEC17C96B2926CCL8I1E"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17EF61576C2003A917F6940224659D48E6CCEDE829A4F110FCED0B46460E4C76F9C2F8AF7157CE4DGAs1B"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40</Pages>
  <Words>17412</Words>
  <Characters>99252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7</cp:revision>
  <cp:lastPrinted>2018-06-08T07:54:00Z</cp:lastPrinted>
  <dcterms:created xsi:type="dcterms:W3CDTF">2018-06-01T02:27:00Z</dcterms:created>
  <dcterms:modified xsi:type="dcterms:W3CDTF">2018-06-13T03:32:00Z</dcterms:modified>
</cp:coreProperties>
</file>